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color w:val="94216c"/>
          <w:sz w:val="28"/>
          <w:szCs w:val="28"/>
        </w:rPr>
      </w:pPr>
      <w:r w:rsidDel="00000000" w:rsidR="00000000" w:rsidRPr="00000000">
        <w:rPr>
          <w:rFonts w:ascii="Arial" w:cs="Arial" w:eastAsia="Arial" w:hAnsi="Arial"/>
          <w:b w:val="1"/>
          <w:bCs w:val="1"/>
          <w:color w:val="94216c"/>
          <w:sz w:val="28"/>
          <w:szCs w:val="28"/>
          <w:rtl w:val="0"/>
        </w:rPr>
        <w:t xml:space="preserve">Financial Transparency Form </w:t>
      </w:r>
    </w:p>
    <w:p w:rsidR="00000000" w:rsidDel="00000000" w:rsidP="00000000" w:rsidRDefault="00000000" w:rsidRPr="00000000" w14:paraId="00000002">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Sorority:</w:t>
        <w:tab/>
        <w:t xml:space="preserve">________Phi Mu-Phi Nu___________</w:t>
      </w:r>
    </w:p>
    <w:p w:rsidR="00000000" w:rsidDel="00000000" w:rsidP="00000000" w:rsidRDefault="00000000" w:rsidRPr="00000000" w14:paraId="0000000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Campus:</w:t>
        <w:tab/>
        <w:t xml:space="preserve">______Rutgers- New Brunswick_______________</w:t>
      </w:r>
    </w:p>
    <w:p w:rsidR="00000000" w:rsidDel="00000000" w:rsidP="00000000" w:rsidRDefault="00000000" w:rsidRPr="00000000" w14:paraId="00000006">
      <w:pPr>
        <w:spacing w:after="0" w:line="240" w:lineRule="auto"/>
        <w:rPr>
          <w:rFonts w:ascii="Arial" w:cs="Arial" w:eastAsia="Arial" w:hAnsi="Arial"/>
          <w:b w:val="1"/>
          <w:bCs w:val="1"/>
          <w:color w:val="00b085"/>
          <w:sz w:val="20"/>
          <w:szCs w:val="20"/>
        </w:rPr>
      </w:pPr>
      <w:r w:rsidDel="00000000" w:rsidR="00000000" w:rsidRPr="00000000">
        <w:rPr>
          <w:rtl w:val="0"/>
        </w:rPr>
      </w:r>
    </w:p>
    <w:p w:rsidR="00000000" w:rsidDel="00000000" w:rsidP="00000000" w:rsidRDefault="00000000" w:rsidRPr="00000000" w14:paraId="00000007">
      <w:pPr>
        <w:spacing w:after="0" w:line="240" w:lineRule="auto"/>
        <w:rPr>
          <w:rFonts w:ascii="Arial" w:cs="Arial" w:eastAsia="Arial" w:hAnsi="Arial"/>
          <w:b w:val="1"/>
          <w:bCs w:val="1"/>
          <w:color w:val="00b085"/>
          <w:sz w:val="20"/>
          <w:szCs w:val="20"/>
        </w:rPr>
      </w:pPr>
      <w:r w:rsidDel="00000000" w:rsidR="00000000" w:rsidRPr="00000000">
        <w:rPr>
          <w:rFonts w:ascii="Arial" w:cs="Arial" w:eastAsia="Arial" w:hAnsi="Arial"/>
          <w:b w:val="1"/>
          <w:bCs w:val="1"/>
          <w:color w:val="00b085"/>
          <w:sz w:val="20"/>
          <w:szCs w:val="20"/>
          <w:rtl w:val="0"/>
        </w:rPr>
        <w:t xml:space="preserve">Chapter Fees</w:t>
      </w:r>
    </w:p>
    <w:p w:rsidR="00000000" w:rsidDel="00000000" w:rsidP="00000000" w:rsidRDefault="00000000" w:rsidRPr="00000000" w14:paraId="00000008">
      <w:pPr>
        <w:spacing w:after="0" w:line="240" w:lineRule="auto"/>
        <w:rPr>
          <w:rFonts w:ascii="Arial" w:cs="Arial" w:eastAsia="Arial" w:hAnsi="Arial"/>
          <w:b w:val="1"/>
          <w:bCs w:val="1"/>
          <w:color w:val="00b085"/>
          <w:sz w:val="20"/>
          <w:szCs w:val="20"/>
        </w:rPr>
      </w:pP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New Member Term Fees: $</w:t>
        <w:tab/>
        <w:t xml:space="preserve">____1,096.00___________</w:t>
      </w:r>
    </w:p>
    <w:p w:rsidR="00000000" w:rsidDel="00000000" w:rsidP="00000000" w:rsidRDefault="00000000" w:rsidRPr="00000000" w14:paraId="0000000A">
      <w:pPr>
        <w:spacing w:after="0" w:line="240" w:lineRule="auto"/>
        <w:ind w:left="72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NOTE: All items included in the New Member Fees (above) are listed and itemized in the chart below. The items will vary for each sorority. The amount for each term should be all-inclusive. </w:t>
      </w:r>
    </w:p>
    <w:p w:rsidR="00000000" w:rsidDel="00000000" w:rsidP="00000000" w:rsidRDefault="00000000" w:rsidRPr="00000000" w14:paraId="0000000B">
      <w:pPr>
        <w:spacing w:after="0" w:line="240" w:lineRule="auto"/>
        <w:ind w:left="720" w:firstLine="0"/>
        <w:rPr>
          <w:rFonts w:ascii="Arial" w:cs="Arial" w:eastAsia="Arial" w:hAnsi="Arial"/>
          <w:i w:val="1"/>
          <w:iCs w:val="1"/>
          <w:sz w:val="20"/>
          <w:szCs w:val="20"/>
        </w:rPr>
      </w:pPr>
      <w:r w:rsidDel="00000000" w:rsidR="00000000" w:rsidRPr="00000000">
        <w:rPr>
          <w:rtl w:val="0"/>
        </w:rPr>
      </w:r>
    </w:p>
    <w:tbl>
      <w:tblPr>
        <w:tblStyle w:val="Table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5"/>
        <w:gridCol w:w="2245"/>
        <w:tblGridChange w:id="0">
          <w:tblGrid>
            <w:gridCol w:w="8545"/>
            <w:gridCol w:w="2245"/>
          </w:tblGrid>
        </w:tblGridChange>
      </w:tblGrid>
      <w:tr>
        <w:trPr>
          <w:cantSplit w:val="0"/>
          <w:tblHeader w:val="0"/>
        </w:trPr>
        <w:tc>
          <w:tcPr/>
          <w:p w:rsidR="00000000" w:rsidDel="00000000" w:rsidP="00000000" w:rsidRDefault="00000000" w:rsidRPr="00000000" w14:paraId="0000000C">
            <w:pPr>
              <w:rPr>
                <w:rFonts w:ascii="Arial" w:cs="Arial" w:eastAsia="Arial" w:hAnsi="Arial"/>
                <w:sz w:val="20"/>
                <w:szCs w:val="20"/>
              </w:rPr>
            </w:pPr>
            <w:r w:rsidDel="00000000" w:rsidR="00000000" w:rsidRPr="00000000">
              <w:rPr>
                <w:rFonts w:ascii="Arial" w:cs="Arial" w:eastAsia="Arial" w:hAnsi="Arial"/>
                <w:sz w:val="20"/>
                <w:szCs w:val="20"/>
                <w:rtl w:val="0"/>
              </w:rPr>
              <w:t xml:space="preserve">Inter/National fee:</w:t>
            </w:r>
          </w:p>
        </w:tc>
        <w:tc>
          <w:tcPr/>
          <w:p w:rsidR="00000000" w:rsidDel="00000000" w:rsidP="00000000" w:rsidRDefault="00000000" w:rsidRPr="00000000" w14:paraId="0000000D">
            <w:pP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blHeader w:val="0"/>
        </w:trPr>
        <w:tc>
          <w:tcPr/>
          <w:p w:rsidR="00000000" w:rsidDel="00000000" w:rsidP="00000000" w:rsidRDefault="00000000" w:rsidRPr="00000000" w14:paraId="0000000E">
            <w:pPr>
              <w:rPr>
                <w:rFonts w:ascii="Arial" w:cs="Arial" w:eastAsia="Arial" w:hAnsi="Arial"/>
                <w:sz w:val="20"/>
                <w:szCs w:val="20"/>
              </w:rPr>
            </w:pPr>
            <w:r w:rsidDel="00000000" w:rsidR="00000000" w:rsidRPr="00000000">
              <w:rPr>
                <w:rFonts w:ascii="Arial" w:cs="Arial" w:eastAsia="Arial" w:hAnsi="Arial"/>
                <w:sz w:val="20"/>
                <w:szCs w:val="20"/>
                <w:rtl w:val="0"/>
              </w:rPr>
              <w:t xml:space="preserve">Sisterhood events:</w:t>
            </w:r>
          </w:p>
        </w:tc>
        <w:tc>
          <w:tcPr/>
          <w:p w:rsidR="00000000" w:rsidDel="00000000" w:rsidP="00000000" w:rsidRDefault="00000000" w:rsidRPr="00000000" w14:paraId="0000000F">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10">
            <w:pPr>
              <w:rPr>
                <w:rFonts w:ascii="Arial" w:cs="Arial" w:eastAsia="Arial" w:hAnsi="Arial"/>
                <w:sz w:val="20"/>
                <w:szCs w:val="20"/>
              </w:rPr>
            </w:pPr>
            <w:r w:rsidDel="00000000" w:rsidR="00000000" w:rsidRPr="00000000">
              <w:rPr>
                <w:rFonts w:ascii="Arial" w:cs="Arial" w:eastAsia="Arial" w:hAnsi="Arial"/>
                <w:sz w:val="20"/>
                <w:szCs w:val="20"/>
                <w:rtl w:val="0"/>
              </w:rPr>
              <w:t xml:space="preserve">Social/special events:</w:t>
            </w:r>
          </w:p>
        </w:tc>
        <w:tc>
          <w:tcPr/>
          <w:p w:rsidR="00000000" w:rsidDel="00000000" w:rsidP="00000000" w:rsidRDefault="00000000" w:rsidRPr="00000000" w14:paraId="00000011">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12">
            <w:pPr>
              <w:rPr>
                <w:rFonts w:ascii="Arial" w:cs="Arial" w:eastAsia="Arial" w:hAnsi="Arial"/>
                <w:sz w:val="20"/>
                <w:szCs w:val="20"/>
              </w:rPr>
            </w:pPr>
            <w:r w:rsidDel="00000000" w:rsidR="00000000" w:rsidRPr="00000000">
              <w:rPr>
                <w:rFonts w:ascii="Arial" w:cs="Arial" w:eastAsia="Arial" w:hAnsi="Arial"/>
                <w:sz w:val="20"/>
                <w:szCs w:val="20"/>
                <w:rtl w:val="0"/>
              </w:rPr>
              <w:t xml:space="preserve">Philanthropy:</w:t>
            </w:r>
          </w:p>
        </w:tc>
        <w:tc>
          <w:tcPr/>
          <w:p w:rsidR="00000000" w:rsidDel="00000000" w:rsidP="00000000" w:rsidRDefault="00000000" w:rsidRPr="00000000" w14:paraId="00000013">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14">
            <w:pPr>
              <w:rPr>
                <w:rFonts w:ascii="Arial" w:cs="Arial" w:eastAsia="Arial" w:hAnsi="Arial"/>
                <w:sz w:val="20"/>
                <w:szCs w:val="20"/>
              </w:rPr>
            </w:pPr>
            <w:r w:rsidDel="00000000" w:rsidR="00000000" w:rsidRPr="00000000">
              <w:rPr>
                <w:rFonts w:ascii="Arial" w:cs="Arial" w:eastAsia="Arial" w:hAnsi="Arial"/>
                <w:sz w:val="20"/>
                <w:szCs w:val="20"/>
                <w:rtl w:val="0"/>
              </w:rPr>
              <w:t xml:space="preserve">Badge or onetime initiation fee:</w:t>
            </w:r>
          </w:p>
        </w:tc>
        <w:tc>
          <w:tcPr/>
          <w:p w:rsidR="00000000" w:rsidDel="00000000" w:rsidP="00000000" w:rsidRDefault="00000000" w:rsidRPr="00000000" w14:paraId="00000015">
            <w:pPr>
              <w:rPr>
                <w:rFonts w:ascii="Arial" w:cs="Arial" w:eastAsia="Arial" w:hAnsi="Arial"/>
                <w:sz w:val="20"/>
                <w:szCs w:val="20"/>
              </w:rPr>
            </w:pPr>
            <w:r w:rsidDel="00000000" w:rsidR="00000000" w:rsidRPr="00000000">
              <w:rPr>
                <w:rFonts w:ascii="Arial" w:cs="Arial" w:eastAsia="Arial" w:hAnsi="Arial"/>
                <w:sz w:val="20"/>
                <w:szCs w:val="20"/>
                <w:rtl w:val="0"/>
              </w:rPr>
              <w:t xml:space="preserve">$160</w:t>
            </w:r>
          </w:p>
        </w:tc>
      </w:tr>
      <w:tr>
        <w:trPr>
          <w:cantSplit w:val="0"/>
          <w:tblHeader w:val="0"/>
        </w:trPr>
        <w:tc>
          <w:tcPr/>
          <w:p w:rsidR="00000000" w:rsidDel="00000000" w:rsidP="00000000" w:rsidRDefault="00000000" w:rsidRPr="00000000" w14:paraId="00000016">
            <w:pPr>
              <w:rPr>
                <w:rFonts w:ascii="Arial" w:cs="Arial" w:eastAsia="Arial" w:hAnsi="Arial"/>
                <w:sz w:val="20"/>
                <w:szCs w:val="20"/>
              </w:rPr>
            </w:pPr>
            <w:r w:rsidDel="00000000" w:rsidR="00000000" w:rsidRPr="00000000">
              <w:rPr>
                <w:rFonts w:ascii="Arial" w:cs="Arial" w:eastAsia="Arial" w:hAnsi="Arial"/>
                <w:sz w:val="20"/>
                <w:szCs w:val="20"/>
                <w:rtl w:val="0"/>
              </w:rPr>
              <w:t xml:space="preserve">T-Shirts/apparel:</w:t>
            </w:r>
          </w:p>
        </w:tc>
        <w:tc>
          <w:tcPr/>
          <w:p w:rsidR="00000000" w:rsidDel="00000000" w:rsidP="00000000" w:rsidRDefault="00000000" w:rsidRPr="00000000" w14:paraId="00000017">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18">
            <w:pPr>
              <w:rPr>
                <w:rFonts w:ascii="Arial" w:cs="Arial" w:eastAsia="Arial" w:hAnsi="Arial"/>
                <w:sz w:val="20"/>
                <w:szCs w:val="20"/>
              </w:rPr>
            </w:pPr>
            <w:r w:rsidDel="00000000" w:rsidR="00000000" w:rsidRPr="00000000">
              <w:rPr>
                <w:rFonts w:ascii="Arial" w:cs="Arial" w:eastAsia="Arial" w:hAnsi="Arial"/>
                <w:sz w:val="20"/>
                <w:szCs w:val="20"/>
                <w:rtl w:val="0"/>
              </w:rPr>
              <w:t xml:space="preserve">Meal plan:</w:t>
            </w:r>
          </w:p>
        </w:tc>
        <w:tc>
          <w:tcPr/>
          <w:p w:rsidR="00000000" w:rsidDel="00000000" w:rsidP="00000000" w:rsidRDefault="00000000" w:rsidRPr="00000000" w14:paraId="00000019">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1A">
            <w:pPr>
              <w:rPr>
                <w:rFonts w:ascii="Arial" w:cs="Arial" w:eastAsia="Arial" w:hAnsi="Arial"/>
                <w:sz w:val="20"/>
                <w:szCs w:val="20"/>
              </w:rPr>
            </w:pPr>
            <w:r w:rsidDel="00000000" w:rsidR="00000000" w:rsidRPr="00000000">
              <w:rPr>
                <w:rFonts w:ascii="Arial" w:cs="Arial" w:eastAsia="Arial" w:hAnsi="Arial"/>
                <w:sz w:val="20"/>
                <w:szCs w:val="20"/>
                <w:rtl w:val="0"/>
              </w:rPr>
              <w:t xml:space="preserve">Parlor fee:</w:t>
            </w:r>
          </w:p>
        </w:tc>
        <w:tc>
          <w:tcPr/>
          <w:p w:rsidR="00000000" w:rsidDel="00000000" w:rsidP="00000000" w:rsidRDefault="00000000" w:rsidRPr="00000000" w14:paraId="0000001B">
            <w:pPr>
              <w:rPr>
                <w:rFonts w:ascii="Arial" w:cs="Arial" w:eastAsia="Arial" w:hAnsi="Arial"/>
                <w:sz w:val="20"/>
                <w:szCs w:val="20"/>
              </w:rPr>
            </w:pPr>
            <w:r w:rsidDel="00000000" w:rsidR="00000000" w:rsidRPr="00000000">
              <w:rPr>
                <w:rFonts w:ascii="Arial" w:cs="Arial" w:eastAsia="Arial" w:hAnsi="Arial"/>
                <w:sz w:val="20"/>
                <w:szCs w:val="20"/>
                <w:rtl w:val="0"/>
              </w:rPr>
              <w:t xml:space="preserve">$200</w:t>
            </w:r>
          </w:p>
        </w:tc>
      </w:tr>
      <w:tr>
        <w:trPr>
          <w:cantSplit w:val="0"/>
          <w:tblHeader w:val="0"/>
        </w:trPr>
        <w:tc>
          <w:tcPr/>
          <w:p w:rsidR="00000000" w:rsidDel="00000000" w:rsidP="00000000" w:rsidRDefault="00000000" w:rsidRPr="00000000" w14:paraId="0000001C">
            <w:pPr>
              <w:rPr>
                <w:rFonts w:ascii="Arial" w:cs="Arial" w:eastAsia="Arial" w:hAnsi="Arial"/>
                <w:sz w:val="20"/>
                <w:szCs w:val="20"/>
              </w:rPr>
            </w:pPr>
            <w:r w:rsidDel="00000000" w:rsidR="00000000" w:rsidRPr="00000000">
              <w:rPr>
                <w:rFonts w:ascii="Arial" w:cs="Arial" w:eastAsia="Arial" w:hAnsi="Arial"/>
                <w:sz w:val="20"/>
                <w:szCs w:val="20"/>
                <w:rtl w:val="0"/>
              </w:rPr>
              <w:t xml:space="preserve">Technology fee:</w:t>
            </w:r>
          </w:p>
        </w:tc>
        <w:tc>
          <w:tcPr/>
          <w:p w:rsidR="00000000" w:rsidDel="00000000" w:rsidP="00000000" w:rsidRDefault="00000000" w:rsidRPr="00000000" w14:paraId="0000001D">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1E">
            <w:pPr>
              <w:rPr>
                <w:rFonts w:ascii="Arial" w:cs="Arial" w:eastAsia="Arial" w:hAnsi="Arial"/>
                <w:sz w:val="20"/>
                <w:szCs w:val="20"/>
              </w:rPr>
            </w:pPr>
            <w:r w:rsidDel="00000000" w:rsidR="00000000" w:rsidRPr="00000000">
              <w:rPr>
                <w:rFonts w:ascii="Arial" w:cs="Arial" w:eastAsia="Arial" w:hAnsi="Arial"/>
                <w:sz w:val="20"/>
                <w:szCs w:val="20"/>
                <w:rtl w:val="0"/>
              </w:rPr>
              <w:t xml:space="preserve">Other: Provisional Member fee &amp; local panhellenic dues </w:t>
            </w:r>
          </w:p>
        </w:tc>
        <w:tc>
          <w:tcPr/>
          <w:p w:rsidR="00000000" w:rsidDel="00000000" w:rsidP="00000000" w:rsidRDefault="00000000" w:rsidRPr="00000000" w14:paraId="0000001F">
            <w:pPr>
              <w:rPr>
                <w:rFonts w:ascii="Arial" w:cs="Arial" w:eastAsia="Arial" w:hAnsi="Arial"/>
                <w:sz w:val="20"/>
                <w:szCs w:val="20"/>
              </w:rPr>
            </w:pPr>
            <w:r w:rsidDel="00000000" w:rsidR="00000000" w:rsidRPr="00000000">
              <w:rPr>
                <w:rFonts w:ascii="Arial" w:cs="Arial" w:eastAsia="Arial" w:hAnsi="Arial"/>
                <w:sz w:val="20"/>
                <w:szCs w:val="20"/>
                <w:rtl w:val="0"/>
              </w:rPr>
              <w:t xml:space="preserve">$81</w:t>
            </w:r>
          </w:p>
        </w:tc>
      </w:tr>
      <w:tr>
        <w:trPr>
          <w:cantSplit w:val="0"/>
          <w:tblHeader w:val="0"/>
        </w:trPr>
        <w:tc>
          <w:tcPr/>
          <w:p w:rsidR="00000000" w:rsidDel="00000000" w:rsidP="00000000" w:rsidRDefault="00000000" w:rsidRPr="00000000" w14:paraId="00000020">
            <w:pPr>
              <w:rPr>
                <w:rFonts w:ascii="Arial" w:cs="Arial" w:eastAsia="Arial" w:hAnsi="Arial"/>
                <w:sz w:val="20"/>
                <w:szCs w:val="20"/>
              </w:rPr>
            </w:pPr>
            <w:r w:rsidDel="00000000" w:rsidR="00000000" w:rsidRPr="00000000">
              <w:rPr>
                <w:rFonts w:ascii="Arial" w:cs="Arial" w:eastAsia="Arial" w:hAnsi="Arial"/>
                <w:sz w:val="20"/>
                <w:szCs w:val="20"/>
                <w:rtl w:val="0"/>
              </w:rPr>
              <w:t xml:space="preserve">Other: Housing and decorating fee </w:t>
            </w:r>
          </w:p>
        </w:tc>
        <w:tc>
          <w:tcPr/>
          <w:p w:rsidR="00000000" w:rsidDel="00000000" w:rsidP="00000000" w:rsidRDefault="00000000" w:rsidRPr="00000000" w14:paraId="00000021">
            <w:pPr>
              <w:rPr>
                <w:rFonts w:ascii="Arial" w:cs="Arial" w:eastAsia="Arial" w:hAnsi="Arial"/>
                <w:sz w:val="20"/>
                <w:szCs w:val="20"/>
              </w:rPr>
            </w:pPr>
            <w:r w:rsidDel="00000000" w:rsidR="00000000" w:rsidRPr="00000000">
              <w:rPr>
                <w:rFonts w:ascii="Arial" w:cs="Arial" w:eastAsia="Arial" w:hAnsi="Arial"/>
                <w:sz w:val="20"/>
                <w:szCs w:val="20"/>
                <w:rtl w:val="0"/>
              </w:rPr>
              <w:t xml:space="preserve">$250</w:t>
            </w:r>
          </w:p>
        </w:tc>
      </w:tr>
      <w:tr>
        <w:trPr>
          <w:cantSplit w:val="0"/>
          <w:tblHeader w:val="0"/>
        </w:trPr>
        <w:tc>
          <w:tcPr>
            <w:shd w:fill="00b085" w:val="clear"/>
          </w:tcPr>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Amount due within 24 hours of bid acceptance (Bid Day): </w:t>
            </w:r>
          </w:p>
        </w:tc>
        <w:tc>
          <w:tcPr>
            <w:shd w:fill="00b085" w:val="clear"/>
          </w:tcPr>
          <w:p w:rsidR="00000000" w:rsidDel="00000000" w:rsidP="00000000" w:rsidRDefault="00000000" w:rsidRPr="00000000" w14:paraId="00000023">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shd w:fill="00b085" w:val="clear"/>
          </w:tcPr>
          <w:p w:rsidR="00000000" w:rsidDel="00000000" w:rsidP="00000000" w:rsidRDefault="00000000" w:rsidRPr="00000000" w14:paraId="00000024">
            <w:pPr>
              <w:rPr>
                <w:rFonts w:ascii="Arial" w:cs="Arial" w:eastAsia="Arial" w:hAnsi="Arial"/>
                <w:sz w:val="20"/>
                <w:szCs w:val="20"/>
              </w:rPr>
            </w:pPr>
            <w:r w:rsidDel="00000000" w:rsidR="00000000" w:rsidRPr="00000000">
              <w:rPr>
                <w:rFonts w:ascii="Arial" w:cs="Arial" w:eastAsia="Arial" w:hAnsi="Arial"/>
                <w:sz w:val="20"/>
                <w:szCs w:val="20"/>
                <w:rtl w:val="0"/>
              </w:rPr>
              <w:t xml:space="preserve">Amount due within X days of pledging:</w:t>
            </w:r>
          </w:p>
        </w:tc>
        <w:tc>
          <w:tcPr>
            <w:shd w:fill="00b085" w:val="clear"/>
          </w:tcPr>
          <w:p w:rsidR="00000000" w:rsidDel="00000000" w:rsidP="00000000" w:rsidRDefault="00000000" w:rsidRPr="00000000" w14:paraId="00000025">
            <w:pPr>
              <w:rPr>
                <w:rFonts w:ascii="Arial" w:cs="Arial" w:eastAsia="Arial" w:hAnsi="Arial"/>
                <w:sz w:val="20"/>
                <w:szCs w:val="20"/>
              </w:rPr>
            </w:pPr>
            <w:r w:rsidDel="00000000" w:rsidR="00000000" w:rsidRPr="00000000">
              <w:rPr>
                <w:rFonts w:ascii="Arial" w:cs="Arial" w:eastAsia="Arial" w:hAnsi="Arial"/>
                <w:sz w:val="20"/>
                <w:szCs w:val="20"/>
                <w:rtl w:val="0"/>
              </w:rPr>
              <w:t xml:space="preserve">$699</w:t>
            </w:r>
          </w:p>
        </w:tc>
      </w:tr>
    </w:tbl>
    <w:p w:rsidR="00000000" w:rsidDel="00000000" w:rsidP="00000000" w:rsidRDefault="00000000" w:rsidRPr="00000000" w14:paraId="00000026">
      <w:pPr>
        <w:spacing w:after="0" w:line="240" w:lineRule="auto"/>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02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II. Members Residing IN HOUSE: Fall $ __660_____ Spring $   _650.75________   </w:t>
      </w:r>
    </w:p>
    <w:p w:rsidR="00000000" w:rsidDel="00000000" w:rsidP="00000000" w:rsidRDefault="00000000" w:rsidRPr="00000000" w14:paraId="0000002A">
      <w:pPr>
        <w:spacing w:after="0" w:line="240" w:lineRule="auto"/>
        <w:ind w:left="72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NOTE: All items included in the academic terms (above) are listed and itemized in the chart below. The items will vary for each sorority. The amount for each term should be all-inclusive.</w:t>
      </w:r>
    </w:p>
    <w:p w:rsidR="00000000" w:rsidDel="00000000" w:rsidP="00000000" w:rsidRDefault="00000000" w:rsidRPr="00000000" w14:paraId="0000002B">
      <w:pPr>
        <w:spacing w:after="0" w:line="240" w:lineRule="auto"/>
        <w:ind w:left="720" w:firstLine="0"/>
        <w:rPr>
          <w:rFonts w:ascii="Arial" w:cs="Arial" w:eastAsia="Arial" w:hAnsi="Arial"/>
          <w:i w:val="1"/>
          <w:iCs w:val="1"/>
          <w:sz w:val="20"/>
          <w:szCs w:val="20"/>
        </w:rPr>
      </w:pPr>
      <w:r w:rsidDel="00000000" w:rsidR="00000000" w:rsidRPr="00000000">
        <w:rPr>
          <w:rtl w:val="0"/>
        </w:rPr>
      </w:r>
    </w:p>
    <w:tbl>
      <w:tblPr>
        <w:tblStyle w:val="Table2"/>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05"/>
        <w:gridCol w:w="985"/>
        <w:tblGridChange w:id="0">
          <w:tblGrid>
            <w:gridCol w:w="9805"/>
            <w:gridCol w:w="985"/>
          </w:tblGrid>
        </w:tblGridChange>
      </w:tblGrid>
      <w:tr>
        <w:trPr>
          <w:cantSplit w:val="0"/>
          <w:tblHeader w:val="0"/>
        </w:trPr>
        <w:tc>
          <w:tcPr/>
          <w:p w:rsidR="00000000" w:rsidDel="00000000" w:rsidP="00000000" w:rsidRDefault="00000000" w:rsidRPr="00000000" w14:paraId="0000002C">
            <w:pPr>
              <w:rPr>
                <w:rFonts w:ascii="Arial" w:cs="Arial" w:eastAsia="Arial" w:hAnsi="Arial"/>
                <w:sz w:val="20"/>
                <w:szCs w:val="20"/>
              </w:rPr>
            </w:pPr>
            <w:r w:rsidDel="00000000" w:rsidR="00000000" w:rsidRPr="00000000">
              <w:rPr>
                <w:rFonts w:ascii="Arial" w:cs="Arial" w:eastAsia="Arial" w:hAnsi="Arial"/>
                <w:sz w:val="20"/>
                <w:szCs w:val="20"/>
                <w:rtl w:val="0"/>
              </w:rPr>
              <w:t xml:space="preserve">Inter/National fee:(semi-annual)</w:t>
            </w:r>
          </w:p>
        </w:tc>
        <w:tc>
          <w:tcPr/>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blHeader w:val="0"/>
        </w:trPr>
        <w:tc>
          <w:tcPr/>
          <w:p w:rsidR="00000000" w:rsidDel="00000000" w:rsidP="00000000" w:rsidRDefault="00000000" w:rsidRPr="00000000" w14:paraId="0000002E">
            <w:pPr>
              <w:rPr>
                <w:rFonts w:ascii="Arial" w:cs="Arial" w:eastAsia="Arial" w:hAnsi="Arial"/>
                <w:sz w:val="20"/>
                <w:szCs w:val="20"/>
              </w:rPr>
            </w:pPr>
            <w:r w:rsidDel="00000000" w:rsidR="00000000" w:rsidRPr="00000000">
              <w:rPr>
                <w:rFonts w:ascii="Arial" w:cs="Arial" w:eastAsia="Arial" w:hAnsi="Arial"/>
                <w:sz w:val="20"/>
                <w:szCs w:val="20"/>
                <w:rtl w:val="0"/>
              </w:rPr>
              <w:t xml:space="preserve">Sisterhood events:</w:t>
            </w:r>
          </w:p>
        </w:tc>
        <w:tc>
          <w:tcPr/>
          <w:p w:rsidR="00000000" w:rsidDel="00000000" w:rsidP="00000000" w:rsidRDefault="00000000" w:rsidRPr="00000000" w14:paraId="0000002F">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30">
            <w:pPr>
              <w:rPr>
                <w:rFonts w:ascii="Arial" w:cs="Arial" w:eastAsia="Arial" w:hAnsi="Arial"/>
                <w:sz w:val="20"/>
                <w:szCs w:val="20"/>
              </w:rPr>
            </w:pPr>
            <w:r w:rsidDel="00000000" w:rsidR="00000000" w:rsidRPr="00000000">
              <w:rPr>
                <w:rFonts w:ascii="Arial" w:cs="Arial" w:eastAsia="Arial" w:hAnsi="Arial"/>
                <w:sz w:val="20"/>
                <w:szCs w:val="20"/>
                <w:rtl w:val="0"/>
              </w:rPr>
              <w:t xml:space="preserve">Social/special events:</w:t>
            </w:r>
          </w:p>
        </w:tc>
        <w:tc>
          <w:tcPr/>
          <w:p w:rsidR="00000000" w:rsidDel="00000000" w:rsidP="00000000" w:rsidRDefault="00000000" w:rsidRPr="00000000" w14:paraId="00000031">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32">
            <w:pPr>
              <w:rPr>
                <w:rFonts w:ascii="Arial" w:cs="Arial" w:eastAsia="Arial" w:hAnsi="Arial"/>
                <w:sz w:val="20"/>
                <w:szCs w:val="20"/>
              </w:rPr>
            </w:pPr>
            <w:r w:rsidDel="00000000" w:rsidR="00000000" w:rsidRPr="00000000">
              <w:rPr>
                <w:rFonts w:ascii="Arial" w:cs="Arial" w:eastAsia="Arial" w:hAnsi="Arial"/>
                <w:sz w:val="20"/>
                <w:szCs w:val="20"/>
                <w:rtl w:val="0"/>
              </w:rPr>
              <w:t xml:space="preserve">Philanthropy:</w:t>
            </w:r>
          </w:p>
        </w:tc>
        <w:tc>
          <w:tcPr/>
          <w:p w:rsidR="00000000" w:rsidDel="00000000" w:rsidP="00000000" w:rsidRDefault="00000000" w:rsidRPr="00000000" w14:paraId="00000033">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34">
            <w:pPr>
              <w:rPr>
                <w:rFonts w:ascii="Arial" w:cs="Arial" w:eastAsia="Arial" w:hAnsi="Arial"/>
                <w:sz w:val="20"/>
                <w:szCs w:val="20"/>
              </w:rPr>
            </w:pPr>
            <w:r w:rsidDel="00000000" w:rsidR="00000000" w:rsidRPr="00000000">
              <w:rPr>
                <w:rFonts w:ascii="Arial" w:cs="Arial" w:eastAsia="Arial" w:hAnsi="Arial"/>
                <w:sz w:val="20"/>
                <w:szCs w:val="20"/>
                <w:rtl w:val="0"/>
              </w:rPr>
              <w:t xml:space="preserve">T-Shirts/apparel:</w:t>
            </w:r>
          </w:p>
        </w:tc>
        <w:tc>
          <w:tcPr/>
          <w:p w:rsidR="00000000" w:rsidDel="00000000" w:rsidP="00000000" w:rsidRDefault="00000000" w:rsidRPr="00000000" w14:paraId="00000035">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36">
            <w:pPr>
              <w:rPr>
                <w:rFonts w:ascii="Arial" w:cs="Arial" w:eastAsia="Arial" w:hAnsi="Arial"/>
                <w:sz w:val="20"/>
                <w:szCs w:val="20"/>
              </w:rPr>
            </w:pPr>
            <w:r w:rsidDel="00000000" w:rsidR="00000000" w:rsidRPr="00000000">
              <w:rPr>
                <w:rFonts w:ascii="Arial" w:cs="Arial" w:eastAsia="Arial" w:hAnsi="Arial"/>
                <w:sz w:val="20"/>
                <w:szCs w:val="20"/>
                <w:rtl w:val="0"/>
              </w:rPr>
              <w:t xml:space="preserve">Meal plan:  </w:t>
            </w:r>
          </w:p>
        </w:tc>
        <w:tc>
          <w:tcPr/>
          <w:p w:rsidR="00000000" w:rsidDel="00000000" w:rsidP="00000000" w:rsidRDefault="00000000" w:rsidRPr="00000000" w14:paraId="00000037">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38">
            <w:pPr>
              <w:rPr>
                <w:rFonts w:ascii="Arial" w:cs="Arial" w:eastAsia="Arial" w:hAnsi="Arial"/>
                <w:sz w:val="20"/>
                <w:szCs w:val="20"/>
              </w:rPr>
            </w:pPr>
            <w:r w:rsidDel="00000000" w:rsidR="00000000" w:rsidRPr="00000000">
              <w:rPr>
                <w:rFonts w:ascii="Arial" w:cs="Arial" w:eastAsia="Arial" w:hAnsi="Arial"/>
                <w:sz w:val="20"/>
                <w:szCs w:val="20"/>
                <w:rtl w:val="0"/>
              </w:rPr>
              <w:t xml:space="preserve">Parlor fee: </w:t>
            </w:r>
          </w:p>
        </w:tc>
        <w:tc>
          <w:tcPr/>
          <w:p w:rsidR="00000000" w:rsidDel="00000000" w:rsidP="00000000" w:rsidRDefault="00000000" w:rsidRPr="00000000" w14:paraId="00000039">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3A">
            <w:pPr>
              <w:rPr>
                <w:rFonts w:ascii="Arial" w:cs="Arial" w:eastAsia="Arial" w:hAnsi="Arial"/>
                <w:sz w:val="20"/>
                <w:szCs w:val="20"/>
              </w:rPr>
            </w:pPr>
            <w:r w:rsidDel="00000000" w:rsidR="00000000" w:rsidRPr="00000000">
              <w:rPr>
                <w:rFonts w:ascii="Arial" w:cs="Arial" w:eastAsia="Arial" w:hAnsi="Arial"/>
                <w:sz w:val="20"/>
                <w:szCs w:val="20"/>
                <w:rtl w:val="0"/>
              </w:rPr>
              <w:t xml:space="preserve">Technology fee: </w:t>
            </w:r>
          </w:p>
        </w:tc>
        <w:tc>
          <w:tcPr/>
          <w:p w:rsidR="00000000" w:rsidDel="00000000" w:rsidP="00000000" w:rsidRDefault="00000000" w:rsidRPr="00000000" w14:paraId="0000003B">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3C">
            <w:pPr>
              <w:rPr>
                <w:rFonts w:ascii="Arial" w:cs="Arial" w:eastAsia="Arial" w:hAnsi="Arial"/>
                <w:sz w:val="20"/>
                <w:szCs w:val="20"/>
              </w:rPr>
            </w:pPr>
            <w:r w:rsidDel="00000000" w:rsidR="00000000" w:rsidRPr="00000000">
              <w:rPr>
                <w:rFonts w:ascii="Arial" w:cs="Arial" w:eastAsia="Arial" w:hAnsi="Arial"/>
                <w:sz w:val="20"/>
                <w:szCs w:val="20"/>
                <w:rtl w:val="0"/>
              </w:rPr>
              <w:t xml:space="preserve">Other: Local &amp; panhellenic dues </w:t>
            </w:r>
          </w:p>
        </w:tc>
        <w:tc>
          <w:tcPr/>
          <w:p w:rsidR="00000000" w:rsidDel="00000000" w:rsidP="00000000" w:rsidRDefault="00000000" w:rsidRPr="00000000" w14:paraId="0000003D">
            <w:pPr>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r>
      <w:tr>
        <w:trPr>
          <w:cantSplit w:val="0"/>
          <w:tblHeader w:val="0"/>
        </w:trPr>
        <w:tc>
          <w:tcPr/>
          <w:p w:rsidR="00000000" w:rsidDel="00000000" w:rsidP="00000000" w:rsidRDefault="00000000" w:rsidRPr="00000000" w14:paraId="0000003E">
            <w:pPr>
              <w:rPr>
                <w:rFonts w:ascii="Arial" w:cs="Arial" w:eastAsia="Arial" w:hAnsi="Arial"/>
                <w:sz w:val="20"/>
                <w:szCs w:val="20"/>
              </w:rPr>
            </w:pPr>
            <w:r w:rsidDel="00000000" w:rsidR="00000000" w:rsidRPr="00000000">
              <w:rPr>
                <w:rFonts w:ascii="Arial" w:cs="Arial" w:eastAsia="Arial" w:hAnsi="Arial"/>
                <w:sz w:val="20"/>
                <w:szCs w:val="20"/>
                <w:rtl w:val="0"/>
              </w:rPr>
              <w:t xml:space="preserve">Other: Chapter Dues </w:t>
            </w:r>
          </w:p>
        </w:tc>
        <w:tc>
          <w:tcPr/>
          <w:p w:rsidR="00000000" w:rsidDel="00000000" w:rsidP="00000000" w:rsidRDefault="00000000" w:rsidRPr="00000000" w14:paraId="0000003F">
            <w:pPr>
              <w:rPr>
                <w:rFonts w:ascii="Arial" w:cs="Arial" w:eastAsia="Arial" w:hAnsi="Arial"/>
                <w:sz w:val="20"/>
                <w:szCs w:val="20"/>
              </w:rPr>
            </w:pPr>
            <w:r w:rsidDel="00000000" w:rsidR="00000000" w:rsidRPr="00000000">
              <w:rPr>
                <w:rFonts w:ascii="Arial" w:cs="Arial" w:eastAsia="Arial" w:hAnsi="Arial"/>
                <w:sz w:val="20"/>
                <w:szCs w:val="20"/>
                <w:rtl w:val="0"/>
              </w:rPr>
              <w:t xml:space="preserve">$131</w:t>
            </w:r>
          </w:p>
        </w:tc>
      </w:tr>
      <w:tr>
        <w:trPr>
          <w:cantSplit w:val="0"/>
          <w:tblHeader w:val="0"/>
        </w:trPr>
        <w:tc>
          <w:tcPr/>
          <w:p w:rsidR="00000000" w:rsidDel="00000000" w:rsidP="00000000" w:rsidRDefault="00000000" w:rsidRPr="00000000" w14:paraId="00000040">
            <w:pPr>
              <w:rPr>
                <w:rFonts w:ascii="Arial" w:cs="Arial" w:eastAsia="Arial" w:hAnsi="Arial"/>
                <w:sz w:val="20"/>
                <w:szCs w:val="20"/>
              </w:rPr>
            </w:pPr>
            <w:r w:rsidDel="00000000" w:rsidR="00000000" w:rsidRPr="00000000">
              <w:rPr>
                <w:rFonts w:ascii="Arial" w:cs="Arial" w:eastAsia="Arial" w:hAnsi="Arial"/>
                <w:sz w:val="20"/>
                <w:szCs w:val="20"/>
                <w:rtl w:val="0"/>
              </w:rPr>
              <w:t xml:space="preserve">Other: Founders day pennies (annual)</w:t>
            </w:r>
          </w:p>
        </w:tc>
        <w:tc>
          <w:tcPr/>
          <w:p w:rsidR="00000000" w:rsidDel="00000000" w:rsidP="00000000" w:rsidRDefault="00000000" w:rsidRPr="00000000" w14:paraId="00000041">
            <w:pPr>
              <w:rPr>
                <w:rFonts w:ascii="Arial" w:cs="Arial" w:eastAsia="Arial" w:hAnsi="Arial"/>
                <w:sz w:val="20"/>
                <w:szCs w:val="20"/>
              </w:rPr>
            </w:pPr>
            <w:r w:rsidDel="00000000" w:rsidR="00000000" w:rsidRPr="00000000">
              <w:rPr>
                <w:rFonts w:ascii="Arial" w:cs="Arial" w:eastAsia="Arial" w:hAnsi="Arial"/>
                <w:sz w:val="20"/>
                <w:szCs w:val="20"/>
                <w:rtl w:val="0"/>
              </w:rPr>
              <w:t xml:space="preserve">$1.75</w:t>
            </w:r>
          </w:p>
        </w:tc>
      </w:tr>
    </w:tbl>
    <w:p w:rsidR="00000000" w:rsidDel="00000000" w:rsidP="00000000" w:rsidRDefault="00000000" w:rsidRPr="00000000" w14:paraId="00000042">
      <w:pPr>
        <w:spacing w:after="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4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Sorority residency requirement: ____1 year ______________________________________ </w:t>
      </w:r>
    </w:p>
    <w:p w:rsidR="00000000" w:rsidDel="00000000" w:rsidP="00000000" w:rsidRDefault="00000000" w:rsidRPr="00000000" w14:paraId="00000045">
      <w:pPr>
        <w:spacing w:after="0" w:line="288" w:lineRule="auto"/>
        <w:ind w:left="1340" w:hanging="260"/>
        <w:rPr>
          <w:rFonts w:ascii="Arial" w:cs="Arial" w:eastAsia="Arial" w:hAnsi="Arial"/>
          <w:sz w:val="15"/>
          <w:szCs w:val="15"/>
        </w:rPr>
      </w:pPr>
      <w:r w:rsidDel="00000000" w:rsidR="00000000" w:rsidRPr="00000000">
        <w:rPr>
          <w:rFonts w:ascii="Arial" w:cs="Arial" w:eastAsia="Arial" w:hAnsi="Arial"/>
          <w:sz w:val="15"/>
          <w:szCs w:val="15"/>
          <w:rtl w:val="0"/>
        </w:rPr>
        <w:t xml:space="preserve">• The double room fee for the 2026-2027 academic year: $11,800.00</w:t>
      </w:r>
    </w:p>
    <w:p w:rsidR="00000000" w:rsidDel="00000000" w:rsidP="00000000" w:rsidRDefault="00000000" w:rsidRPr="00000000" w14:paraId="00000046">
      <w:pPr>
        <w:spacing w:after="0" w:line="288" w:lineRule="auto"/>
        <w:ind w:left="1340" w:hanging="260"/>
        <w:rPr>
          <w:rFonts w:ascii="Arial" w:cs="Arial" w:eastAsia="Arial" w:hAnsi="Arial"/>
          <w:sz w:val="15"/>
          <w:szCs w:val="15"/>
        </w:rPr>
      </w:pPr>
      <w:r w:rsidDel="00000000" w:rsidR="00000000" w:rsidRPr="00000000">
        <w:rPr>
          <w:rFonts w:ascii="Arial" w:cs="Arial" w:eastAsia="Arial" w:hAnsi="Arial"/>
          <w:sz w:val="15"/>
          <w:szCs w:val="15"/>
          <w:rtl w:val="0"/>
        </w:rPr>
        <w:t xml:space="preserve">• The single room fee for the 2026-2027 academic year: $13,975.00</w:t>
      </w:r>
    </w:p>
    <w:p w:rsidR="00000000" w:rsidDel="00000000" w:rsidP="00000000" w:rsidRDefault="00000000" w:rsidRPr="00000000" w14:paraId="00000047">
      <w:pPr>
        <w:spacing w:after="0" w:line="288" w:lineRule="auto"/>
        <w:ind w:left="1340" w:hanging="260"/>
        <w:rPr>
          <w:rFonts w:ascii="Arial" w:cs="Arial" w:eastAsia="Arial" w:hAnsi="Arial"/>
          <w:sz w:val="15"/>
          <w:szCs w:val="15"/>
        </w:rPr>
      </w:pPr>
      <w:r w:rsidDel="00000000" w:rsidR="00000000" w:rsidRPr="00000000">
        <w:rPr>
          <w:rtl w:val="0"/>
        </w:rPr>
      </w:r>
    </w:p>
    <w:p w:rsidR="00000000" w:rsidDel="00000000" w:rsidP="00000000" w:rsidRDefault="00000000" w:rsidRPr="00000000" w14:paraId="00000048">
      <w:pPr>
        <w:spacing w:after="0" w:line="288" w:lineRule="auto"/>
        <w:ind w:left="1340" w:hanging="260"/>
        <w:rPr>
          <w:rFonts w:ascii="Arial" w:cs="Arial" w:eastAsia="Arial" w:hAnsi="Arial"/>
          <w:sz w:val="15"/>
          <w:szCs w:val="15"/>
        </w:rPr>
      </w:pPr>
      <w:r w:rsidDel="00000000" w:rsidR="00000000" w:rsidRPr="00000000">
        <w:rPr>
          <w:rtl w:val="0"/>
        </w:rPr>
      </w:r>
    </w:p>
    <w:p w:rsidR="00000000" w:rsidDel="00000000" w:rsidP="00000000" w:rsidRDefault="00000000" w:rsidRPr="00000000" w14:paraId="00000049">
      <w:pPr>
        <w:spacing w:after="0" w:line="288" w:lineRule="auto"/>
        <w:ind w:left="1340" w:hanging="260"/>
        <w:rPr>
          <w:rFonts w:ascii="Arial" w:cs="Arial" w:eastAsia="Arial" w:hAnsi="Arial"/>
          <w:sz w:val="15"/>
          <w:szCs w:val="15"/>
        </w:rPr>
      </w:pPr>
      <w:r w:rsidDel="00000000" w:rsidR="00000000" w:rsidRPr="00000000">
        <w:rPr>
          <w:rtl w:val="0"/>
        </w:rPr>
      </w:r>
    </w:p>
    <w:p w:rsidR="00000000" w:rsidDel="00000000" w:rsidP="00000000" w:rsidRDefault="00000000" w:rsidRPr="00000000" w14:paraId="0000004A">
      <w:pPr>
        <w:spacing w:after="0" w:line="288" w:lineRule="auto"/>
        <w:ind w:left="1340" w:hanging="260"/>
        <w:rPr>
          <w:rFonts w:ascii="Arial" w:cs="Arial" w:eastAsia="Arial" w:hAnsi="Arial"/>
          <w:sz w:val="15"/>
          <w:szCs w:val="15"/>
        </w:rPr>
      </w:pPr>
      <w:r w:rsidDel="00000000" w:rsidR="00000000" w:rsidRPr="00000000">
        <w:rPr>
          <w:rtl w:val="0"/>
        </w:rPr>
      </w:r>
    </w:p>
    <w:p w:rsidR="00000000" w:rsidDel="00000000" w:rsidP="00000000" w:rsidRDefault="00000000" w:rsidRPr="00000000" w14:paraId="0000004B">
      <w:pPr>
        <w:spacing w:after="0" w:line="288" w:lineRule="auto"/>
        <w:ind w:left="1340" w:hanging="260"/>
        <w:rPr>
          <w:rFonts w:ascii="Arial" w:cs="Arial" w:eastAsia="Arial" w:hAnsi="Arial"/>
          <w:sz w:val="15"/>
          <w:szCs w:val="15"/>
        </w:rPr>
      </w:pPr>
      <w:r w:rsidDel="00000000" w:rsidR="00000000" w:rsidRPr="00000000">
        <w:rPr>
          <w:rtl w:val="0"/>
        </w:rPr>
      </w:r>
    </w:p>
    <w:p w:rsidR="00000000" w:rsidDel="00000000" w:rsidP="00000000" w:rsidRDefault="00000000" w:rsidRPr="00000000" w14:paraId="0000004C">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III. Members Residing OUT OF HOUSE: Fall $ ____835_____ Spring $   ____825.75______</w:t>
      </w:r>
    </w:p>
    <w:p w:rsidR="00000000" w:rsidDel="00000000" w:rsidP="00000000" w:rsidRDefault="00000000" w:rsidRPr="00000000" w14:paraId="0000004E">
      <w:pPr>
        <w:spacing w:after="0" w:line="240" w:lineRule="auto"/>
        <w:ind w:left="72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NOTE: All items included in the academic terms (above) are listed and itemized in the chart below. The items will vary for each sorority. The amount for each term should be all-inclusive.</w:t>
      </w:r>
    </w:p>
    <w:p w:rsidR="00000000" w:rsidDel="00000000" w:rsidP="00000000" w:rsidRDefault="00000000" w:rsidRPr="00000000" w14:paraId="0000004F">
      <w:pPr>
        <w:spacing w:after="0" w:line="240" w:lineRule="auto"/>
        <w:ind w:left="720" w:firstLine="0"/>
        <w:rPr>
          <w:rFonts w:ascii="Arial" w:cs="Arial" w:eastAsia="Arial" w:hAnsi="Arial"/>
          <w:i w:val="1"/>
          <w:iCs w:val="1"/>
          <w:sz w:val="20"/>
          <w:szCs w:val="20"/>
        </w:rPr>
      </w:pPr>
      <w:r w:rsidDel="00000000" w:rsidR="00000000" w:rsidRPr="00000000">
        <w:rPr>
          <w:rtl w:val="0"/>
        </w:rPr>
      </w:r>
    </w:p>
    <w:tbl>
      <w:tblPr>
        <w:tblStyle w:val="Table3"/>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05"/>
        <w:gridCol w:w="985"/>
        <w:tblGridChange w:id="0">
          <w:tblGrid>
            <w:gridCol w:w="9805"/>
            <w:gridCol w:w="985"/>
          </w:tblGrid>
        </w:tblGridChange>
      </w:tblGrid>
      <w:tr>
        <w:trPr>
          <w:cantSplit w:val="0"/>
          <w:tblHeader w:val="0"/>
        </w:trPr>
        <w:tc>
          <w:tcPr/>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sz w:val="20"/>
                <w:szCs w:val="20"/>
                <w:rtl w:val="0"/>
              </w:rPr>
              <w:t xml:space="preserve">Inter/National fee:(semi-annual)</w:t>
            </w:r>
          </w:p>
        </w:tc>
        <w:tc>
          <w:tcPr/>
          <w:p w:rsidR="00000000" w:rsidDel="00000000" w:rsidP="00000000" w:rsidRDefault="00000000" w:rsidRPr="00000000" w14:paraId="00000051">
            <w:pPr>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r>
      <w:tr>
        <w:trPr>
          <w:cantSplit w:val="0"/>
          <w:tblHeader w:val="0"/>
        </w:trPr>
        <w:tc>
          <w:tcPr/>
          <w:p w:rsidR="00000000" w:rsidDel="00000000" w:rsidP="00000000" w:rsidRDefault="00000000" w:rsidRPr="00000000" w14:paraId="00000052">
            <w:pPr>
              <w:rPr>
                <w:rFonts w:ascii="Arial" w:cs="Arial" w:eastAsia="Arial" w:hAnsi="Arial"/>
                <w:sz w:val="20"/>
                <w:szCs w:val="20"/>
              </w:rPr>
            </w:pPr>
            <w:r w:rsidDel="00000000" w:rsidR="00000000" w:rsidRPr="00000000">
              <w:rPr>
                <w:rFonts w:ascii="Arial" w:cs="Arial" w:eastAsia="Arial" w:hAnsi="Arial"/>
                <w:sz w:val="20"/>
                <w:szCs w:val="20"/>
                <w:rtl w:val="0"/>
              </w:rPr>
              <w:t xml:space="preserve">Sisterhood events:</w:t>
            </w:r>
          </w:p>
        </w:tc>
        <w:tc>
          <w:tcPr/>
          <w:p w:rsidR="00000000" w:rsidDel="00000000" w:rsidP="00000000" w:rsidRDefault="00000000" w:rsidRPr="00000000" w14:paraId="00000053">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54">
            <w:pPr>
              <w:rPr>
                <w:rFonts w:ascii="Arial" w:cs="Arial" w:eastAsia="Arial" w:hAnsi="Arial"/>
                <w:sz w:val="20"/>
                <w:szCs w:val="20"/>
              </w:rPr>
            </w:pPr>
            <w:r w:rsidDel="00000000" w:rsidR="00000000" w:rsidRPr="00000000">
              <w:rPr>
                <w:rFonts w:ascii="Arial" w:cs="Arial" w:eastAsia="Arial" w:hAnsi="Arial"/>
                <w:sz w:val="20"/>
                <w:szCs w:val="20"/>
                <w:rtl w:val="0"/>
              </w:rPr>
              <w:t xml:space="preserve">Social/special events:</w:t>
            </w:r>
          </w:p>
        </w:tc>
        <w:tc>
          <w:tcPr/>
          <w:p w:rsidR="00000000" w:rsidDel="00000000" w:rsidP="00000000" w:rsidRDefault="00000000" w:rsidRPr="00000000" w14:paraId="00000055">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56">
            <w:pPr>
              <w:rPr>
                <w:rFonts w:ascii="Arial" w:cs="Arial" w:eastAsia="Arial" w:hAnsi="Arial"/>
                <w:sz w:val="20"/>
                <w:szCs w:val="20"/>
              </w:rPr>
            </w:pPr>
            <w:r w:rsidDel="00000000" w:rsidR="00000000" w:rsidRPr="00000000">
              <w:rPr>
                <w:rFonts w:ascii="Arial" w:cs="Arial" w:eastAsia="Arial" w:hAnsi="Arial"/>
                <w:sz w:val="20"/>
                <w:szCs w:val="20"/>
                <w:rtl w:val="0"/>
              </w:rPr>
              <w:t xml:space="preserve">Philanthropy:</w:t>
            </w:r>
          </w:p>
        </w:tc>
        <w:tc>
          <w:tcPr/>
          <w:p w:rsidR="00000000" w:rsidDel="00000000" w:rsidP="00000000" w:rsidRDefault="00000000" w:rsidRPr="00000000" w14:paraId="00000057">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58">
            <w:pPr>
              <w:rPr>
                <w:rFonts w:ascii="Arial" w:cs="Arial" w:eastAsia="Arial" w:hAnsi="Arial"/>
                <w:sz w:val="20"/>
                <w:szCs w:val="20"/>
              </w:rPr>
            </w:pPr>
            <w:r w:rsidDel="00000000" w:rsidR="00000000" w:rsidRPr="00000000">
              <w:rPr>
                <w:rFonts w:ascii="Arial" w:cs="Arial" w:eastAsia="Arial" w:hAnsi="Arial"/>
                <w:sz w:val="20"/>
                <w:szCs w:val="20"/>
                <w:rtl w:val="0"/>
              </w:rPr>
              <w:t xml:space="preserve">T-Shirts/apparel:</w:t>
            </w:r>
          </w:p>
        </w:tc>
        <w:tc>
          <w:tcPr/>
          <w:p w:rsidR="00000000" w:rsidDel="00000000" w:rsidP="00000000" w:rsidRDefault="00000000" w:rsidRPr="00000000" w14:paraId="00000059">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Meal plan:  </w:t>
            </w:r>
          </w:p>
        </w:tc>
        <w:tc>
          <w:tcPr/>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5C">
            <w:pPr>
              <w:rPr>
                <w:rFonts w:ascii="Arial" w:cs="Arial" w:eastAsia="Arial" w:hAnsi="Arial"/>
                <w:sz w:val="20"/>
                <w:szCs w:val="20"/>
              </w:rPr>
            </w:pPr>
            <w:r w:rsidDel="00000000" w:rsidR="00000000" w:rsidRPr="00000000">
              <w:rPr>
                <w:rFonts w:ascii="Arial" w:cs="Arial" w:eastAsia="Arial" w:hAnsi="Arial"/>
                <w:sz w:val="20"/>
                <w:szCs w:val="20"/>
                <w:rtl w:val="0"/>
              </w:rPr>
              <w:t xml:space="preserve">Parlor fee: (semi-annual)</w:t>
            </w:r>
          </w:p>
        </w:tc>
        <w:tc>
          <w:tcPr/>
          <w:p w:rsidR="00000000" w:rsidDel="00000000" w:rsidP="00000000" w:rsidRDefault="00000000" w:rsidRPr="00000000" w14:paraId="0000005D">
            <w:pPr>
              <w:rPr>
                <w:rFonts w:ascii="Arial" w:cs="Arial" w:eastAsia="Arial" w:hAnsi="Arial"/>
                <w:sz w:val="20"/>
                <w:szCs w:val="20"/>
              </w:rPr>
            </w:pPr>
            <w:r w:rsidDel="00000000" w:rsidR="00000000" w:rsidRPr="00000000">
              <w:rPr>
                <w:rFonts w:ascii="Arial" w:cs="Arial" w:eastAsia="Arial" w:hAnsi="Arial"/>
                <w:sz w:val="20"/>
                <w:szCs w:val="20"/>
                <w:rtl w:val="0"/>
              </w:rPr>
              <w:t xml:space="preserve">$175</w:t>
            </w:r>
          </w:p>
        </w:tc>
      </w:tr>
      <w:tr>
        <w:trPr>
          <w:cantSplit w:val="0"/>
          <w:tblHeader w:val="0"/>
        </w:trPr>
        <w:tc>
          <w:tcPr/>
          <w:p w:rsidR="00000000" w:rsidDel="00000000" w:rsidP="00000000" w:rsidRDefault="00000000" w:rsidRPr="00000000" w14:paraId="0000005E">
            <w:pPr>
              <w:rPr>
                <w:rFonts w:ascii="Arial" w:cs="Arial" w:eastAsia="Arial" w:hAnsi="Arial"/>
                <w:sz w:val="20"/>
                <w:szCs w:val="20"/>
              </w:rPr>
            </w:pPr>
            <w:r w:rsidDel="00000000" w:rsidR="00000000" w:rsidRPr="00000000">
              <w:rPr>
                <w:rFonts w:ascii="Arial" w:cs="Arial" w:eastAsia="Arial" w:hAnsi="Arial"/>
                <w:sz w:val="20"/>
                <w:szCs w:val="20"/>
                <w:rtl w:val="0"/>
              </w:rPr>
              <w:t xml:space="preserve">Technology fee: </w:t>
            </w:r>
          </w:p>
        </w:tc>
        <w:tc>
          <w:tcPr/>
          <w:p w:rsidR="00000000" w:rsidDel="00000000" w:rsidP="00000000" w:rsidRDefault="00000000" w:rsidRPr="00000000" w14:paraId="0000005F">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p w:rsidR="00000000" w:rsidDel="00000000" w:rsidP="00000000" w:rsidRDefault="00000000" w:rsidRPr="00000000" w14:paraId="00000060">
            <w:pPr>
              <w:rPr>
                <w:rFonts w:ascii="Arial" w:cs="Arial" w:eastAsia="Arial" w:hAnsi="Arial"/>
                <w:sz w:val="20"/>
                <w:szCs w:val="20"/>
              </w:rPr>
            </w:pPr>
            <w:r w:rsidDel="00000000" w:rsidR="00000000" w:rsidRPr="00000000">
              <w:rPr>
                <w:rFonts w:ascii="Arial" w:cs="Arial" w:eastAsia="Arial" w:hAnsi="Arial"/>
                <w:sz w:val="20"/>
                <w:szCs w:val="20"/>
                <w:rtl w:val="0"/>
              </w:rPr>
              <w:t xml:space="preserve">Other: Local &amp; panhellenic dues </w:t>
            </w:r>
          </w:p>
        </w:tc>
        <w:tc>
          <w:tcPr/>
          <w:p w:rsidR="00000000" w:rsidDel="00000000" w:rsidP="00000000" w:rsidRDefault="00000000" w:rsidRPr="00000000" w14:paraId="00000061">
            <w:pPr>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r>
      <w:tr>
        <w:trPr>
          <w:cantSplit w:val="0"/>
          <w:tblHeader w:val="0"/>
        </w:trPr>
        <w:tc>
          <w:tcPr/>
          <w:p w:rsidR="00000000" w:rsidDel="00000000" w:rsidP="00000000" w:rsidRDefault="00000000" w:rsidRPr="00000000" w14:paraId="00000062">
            <w:pPr>
              <w:rPr>
                <w:rFonts w:ascii="Arial" w:cs="Arial" w:eastAsia="Arial" w:hAnsi="Arial"/>
                <w:sz w:val="20"/>
                <w:szCs w:val="20"/>
              </w:rPr>
            </w:pPr>
            <w:r w:rsidDel="00000000" w:rsidR="00000000" w:rsidRPr="00000000">
              <w:rPr>
                <w:rFonts w:ascii="Arial" w:cs="Arial" w:eastAsia="Arial" w:hAnsi="Arial"/>
                <w:sz w:val="20"/>
                <w:szCs w:val="20"/>
                <w:rtl w:val="0"/>
              </w:rPr>
              <w:t xml:space="preserve">Other: Chapter dues </w:t>
            </w:r>
          </w:p>
        </w:tc>
        <w:tc>
          <w:tcPr/>
          <w:p w:rsidR="00000000" w:rsidDel="00000000" w:rsidP="00000000" w:rsidRDefault="00000000" w:rsidRPr="00000000" w14:paraId="00000063">
            <w:pPr>
              <w:rPr>
                <w:rFonts w:ascii="Arial" w:cs="Arial" w:eastAsia="Arial" w:hAnsi="Arial"/>
                <w:sz w:val="20"/>
                <w:szCs w:val="20"/>
              </w:rPr>
            </w:pPr>
            <w:r w:rsidDel="00000000" w:rsidR="00000000" w:rsidRPr="00000000">
              <w:rPr>
                <w:rFonts w:ascii="Arial" w:cs="Arial" w:eastAsia="Arial" w:hAnsi="Arial"/>
                <w:sz w:val="20"/>
                <w:szCs w:val="20"/>
                <w:rtl w:val="0"/>
              </w:rPr>
              <w:t xml:space="preserve">$131</w:t>
            </w:r>
          </w:p>
        </w:tc>
      </w:tr>
      <w:tr>
        <w:trPr>
          <w:cantSplit w:val="0"/>
          <w:tblHeader w:val="0"/>
        </w:trPr>
        <w:tc>
          <w:tcPr/>
          <w:p w:rsidR="00000000" w:rsidDel="00000000" w:rsidP="00000000" w:rsidRDefault="00000000" w:rsidRPr="00000000" w14:paraId="00000064">
            <w:pPr>
              <w:rPr>
                <w:rFonts w:ascii="Arial" w:cs="Arial" w:eastAsia="Arial" w:hAnsi="Arial"/>
                <w:sz w:val="20"/>
                <w:szCs w:val="20"/>
              </w:rPr>
            </w:pPr>
            <w:r w:rsidDel="00000000" w:rsidR="00000000" w:rsidRPr="00000000">
              <w:rPr>
                <w:rFonts w:ascii="Arial" w:cs="Arial" w:eastAsia="Arial" w:hAnsi="Arial"/>
                <w:sz w:val="20"/>
                <w:szCs w:val="20"/>
                <w:rtl w:val="0"/>
              </w:rPr>
              <w:t xml:space="preserve">Other: Founders day pennies (annual)</w:t>
            </w:r>
          </w:p>
        </w:tc>
        <w:tc>
          <w:tcPr/>
          <w:p w:rsidR="00000000" w:rsidDel="00000000" w:rsidP="00000000" w:rsidRDefault="00000000" w:rsidRPr="00000000" w14:paraId="00000065">
            <w:pPr>
              <w:rPr>
                <w:rFonts w:ascii="Arial" w:cs="Arial" w:eastAsia="Arial" w:hAnsi="Arial"/>
                <w:sz w:val="20"/>
                <w:szCs w:val="20"/>
              </w:rPr>
            </w:pPr>
            <w:r w:rsidDel="00000000" w:rsidR="00000000" w:rsidRPr="00000000">
              <w:rPr>
                <w:rFonts w:ascii="Arial" w:cs="Arial" w:eastAsia="Arial" w:hAnsi="Arial"/>
                <w:sz w:val="20"/>
                <w:szCs w:val="20"/>
                <w:rtl w:val="0"/>
              </w:rPr>
              <w:t xml:space="preserve">$1.75</w:t>
            </w:r>
          </w:p>
        </w:tc>
      </w:tr>
    </w:tbl>
    <w:p w:rsidR="00000000" w:rsidDel="00000000" w:rsidP="00000000" w:rsidRDefault="00000000" w:rsidRPr="00000000" w14:paraId="00000066">
      <w:pPr>
        <w:spacing w:after="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67">
      <w:pPr>
        <w:spacing w:after="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6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9">
      <w:pPr>
        <w:spacing w:after="0" w:line="240" w:lineRule="auto"/>
        <w:rPr>
          <w:rFonts w:ascii="Arial" w:cs="Arial" w:eastAsia="Arial" w:hAnsi="Arial"/>
          <w:b w:val="1"/>
          <w:bCs w:val="1"/>
          <w:color w:val="00b085"/>
          <w:sz w:val="20"/>
          <w:szCs w:val="20"/>
        </w:rPr>
      </w:pPr>
      <w:r w:rsidDel="00000000" w:rsidR="00000000" w:rsidRPr="00000000">
        <w:rPr>
          <w:rFonts w:ascii="Arial" w:cs="Arial" w:eastAsia="Arial" w:hAnsi="Arial"/>
          <w:b w:val="1"/>
          <w:bCs w:val="1"/>
          <w:color w:val="00b085"/>
          <w:sz w:val="20"/>
          <w:szCs w:val="20"/>
          <w:rtl w:val="0"/>
        </w:rPr>
        <w:t xml:space="preserve">Financial Assistance</w:t>
      </w:r>
    </w:p>
    <w:p w:rsidR="00000000" w:rsidDel="00000000" w:rsidP="00000000" w:rsidRDefault="00000000" w:rsidRPr="00000000" w14:paraId="0000006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Describe payment plan options if applicable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6B">
      <w:pPr>
        <w:spacing w:after="0" w:line="240" w:lineRule="auto"/>
        <w:rPr>
          <w:rFonts w:ascii="Arial" w:cs="Arial" w:eastAsia="Arial" w:hAnsi="Arial"/>
          <w:b w:val="1"/>
          <w:bCs w:val="1"/>
          <w:color w:val="94216c"/>
          <w:sz w:val="24"/>
          <w:szCs w:val="24"/>
        </w:rPr>
      </w:pPr>
      <w:r w:rsidDel="00000000" w:rsidR="00000000" w:rsidRPr="00000000">
        <w:rPr>
          <w:rFonts w:ascii="Arial" w:cs="Arial" w:eastAsia="Arial" w:hAnsi="Arial"/>
          <w:b w:val="1"/>
          <w:bCs w:val="1"/>
          <w:color w:val="94216c"/>
          <w:sz w:val="24"/>
          <w:szCs w:val="24"/>
          <w:rtl w:val="0"/>
        </w:rPr>
        <w:t xml:space="preserve">Financial Definitions</w:t>
      </w:r>
    </w:p>
    <w:p w:rsidR="00000000" w:rsidDel="00000000" w:rsidP="00000000" w:rsidRDefault="00000000" w:rsidRPr="00000000" w14:paraId="0000006C">
      <w:pPr>
        <w:spacing w:after="0" w:line="24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6D">
      <w:pPr>
        <w:spacing w:after="0" w:line="240" w:lineRule="auto"/>
        <w:jc w:val="center"/>
        <w:rPr>
          <w:rFonts w:ascii="Arial" w:cs="Arial" w:eastAsia="Arial" w:hAnsi="Arial"/>
          <w:b w:val="1"/>
          <w:bCs w:val="1"/>
          <w:color w:val="00b085"/>
          <w:sz w:val="20"/>
          <w:szCs w:val="20"/>
        </w:rPr>
      </w:pPr>
      <w:r w:rsidDel="00000000" w:rsidR="00000000" w:rsidRPr="00000000">
        <w:rPr>
          <w:rFonts w:ascii="Arial" w:cs="Arial" w:eastAsia="Arial" w:hAnsi="Arial"/>
          <w:b w:val="1"/>
          <w:bCs w:val="1"/>
          <w:color w:val="00b085"/>
          <w:sz w:val="20"/>
          <w:szCs w:val="20"/>
          <w:rtl w:val="0"/>
        </w:rPr>
        <w:t xml:space="preserve">Member Organization Fees</w:t>
      </w:r>
    </w:p>
    <w:tbl>
      <w:tblPr>
        <w:tblStyle w:val="Table4"/>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85"/>
        <w:gridCol w:w="8005"/>
        <w:tblGridChange w:id="0">
          <w:tblGrid>
            <w:gridCol w:w="2785"/>
            <w:gridCol w:w="8005"/>
          </w:tblGrid>
        </w:tblGridChange>
      </w:tblGrid>
      <w:tr>
        <w:trPr>
          <w:cantSplit w:val="0"/>
          <w:trHeight w:val="576" w:hRule="atLeast"/>
          <w:tblHeader w:val="0"/>
        </w:trPr>
        <w:tc>
          <w:tcPr>
            <w:vAlign w:val="center"/>
          </w:tcPr>
          <w:p w:rsidR="00000000" w:rsidDel="00000000" w:rsidP="00000000" w:rsidRDefault="00000000" w:rsidRPr="00000000" w14:paraId="0000006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Badge fee:</w:t>
            </w:r>
          </w:p>
        </w:tc>
        <w:tc>
          <w:tcPr>
            <w:vAlign w:val="center"/>
          </w:tcPr>
          <w:p w:rsidR="00000000" w:rsidDel="00000000" w:rsidP="00000000" w:rsidRDefault="00000000" w:rsidRPr="00000000" w14:paraId="0000006F">
            <w:pP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Each member organization has a badge/pin. Some organizations require a member to purchase a badge and others include it in the initiation fee. Badges may be very simple or jeweled. If a member is purchasing her badge, she determines how much or little she would like to spend.</w:t>
            </w: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07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 capita fee:</w:t>
            </w:r>
          </w:p>
        </w:tc>
        <w:tc>
          <w:tcPr>
            <w:vAlign w:val="center"/>
          </w:tcPr>
          <w:p w:rsidR="00000000" w:rsidDel="00000000" w:rsidP="00000000" w:rsidRDefault="00000000" w:rsidRPr="00000000" w14:paraId="00000071">
            <w:pPr>
              <w:rPr>
                <w:rFonts w:ascii="Arial" w:cs="Arial" w:eastAsia="Arial" w:hAnsi="Arial"/>
                <w:sz w:val="20"/>
                <w:szCs w:val="20"/>
              </w:rPr>
            </w:pPr>
            <w:r w:rsidDel="00000000" w:rsidR="00000000" w:rsidRPr="00000000">
              <w:rPr>
                <w:rFonts w:ascii="Arial" w:cs="Arial" w:eastAsia="Arial" w:hAnsi="Arial"/>
                <w:sz w:val="20"/>
                <w:szCs w:val="20"/>
                <w:rtl w:val="0"/>
              </w:rPr>
              <w:t xml:space="preserve">Fee paid to inter/national organization per member to support overall sorority operations.</w:t>
            </w:r>
          </w:p>
        </w:tc>
      </w:tr>
      <w:tr>
        <w:trPr>
          <w:cantSplit w:val="0"/>
          <w:trHeight w:val="576" w:hRule="atLeast"/>
          <w:tblHeader w:val="0"/>
        </w:trPr>
        <w:tc>
          <w:tcPr>
            <w:vAlign w:val="center"/>
          </w:tcPr>
          <w:p w:rsidR="00000000" w:rsidDel="00000000" w:rsidP="00000000" w:rsidRDefault="00000000" w:rsidRPr="00000000" w14:paraId="0000007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Technology fee:</w:t>
            </w:r>
          </w:p>
        </w:tc>
        <w:tc>
          <w:tcPr>
            <w:vAlign w:val="center"/>
          </w:tcPr>
          <w:p w:rsidR="00000000" w:rsidDel="00000000" w:rsidP="00000000" w:rsidRDefault="00000000" w:rsidRPr="00000000" w14:paraId="00000073">
            <w:pPr>
              <w:rPr>
                <w:rFonts w:ascii="Arial" w:cs="Arial" w:eastAsia="Arial" w:hAnsi="Arial"/>
                <w:sz w:val="20"/>
                <w:szCs w:val="20"/>
              </w:rPr>
            </w:pPr>
            <w:r w:rsidDel="00000000" w:rsidR="00000000" w:rsidRPr="00000000">
              <w:rPr>
                <w:rFonts w:ascii="Arial" w:cs="Arial" w:eastAsia="Arial" w:hAnsi="Arial"/>
                <w:sz w:val="20"/>
                <w:szCs w:val="20"/>
                <w:rtl w:val="0"/>
              </w:rPr>
              <w:t xml:space="preserve">These funds support the member organization database, social media and other technologies.</w:t>
            </w:r>
          </w:p>
        </w:tc>
      </w:tr>
    </w:tbl>
    <w:p w:rsidR="00000000" w:rsidDel="00000000" w:rsidP="00000000" w:rsidRDefault="00000000" w:rsidRPr="00000000" w14:paraId="00000074">
      <w:pPr>
        <w:spacing w:after="0" w:line="240" w:lineRule="auto"/>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75">
      <w:pPr>
        <w:spacing w:after="0" w:line="240" w:lineRule="auto"/>
        <w:jc w:val="center"/>
        <w:rPr>
          <w:rFonts w:ascii="Arial" w:cs="Arial" w:eastAsia="Arial" w:hAnsi="Arial"/>
          <w:b w:val="1"/>
          <w:bCs w:val="1"/>
          <w:color w:val="00b085"/>
          <w:sz w:val="20"/>
          <w:szCs w:val="20"/>
        </w:rPr>
      </w:pPr>
      <w:r w:rsidDel="00000000" w:rsidR="00000000" w:rsidRPr="00000000">
        <w:rPr>
          <w:rFonts w:ascii="Arial" w:cs="Arial" w:eastAsia="Arial" w:hAnsi="Arial"/>
          <w:b w:val="1"/>
          <w:bCs w:val="1"/>
          <w:color w:val="00b085"/>
          <w:sz w:val="20"/>
          <w:szCs w:val="20"/>
          <w:rtl w:val="0"/>
        </w:rPr>
        <w:t xml:space="preserve">Chapter Fees</w:t>
      </w:r>
    </w:p>
    <w:tbl>
      <w:tblPr>
        <w:tblStyle w:val="Table5"/>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85"/>
        <w:gridCol w:w="8005"/>
        <w:tblGridChange w:id="0">
          <w:tblGrid>
            <w:gridCol w:w="2785"/>
            <w:gridCol w:w="8005"/>
          </w:tblGrid>
        </w:tblGridChange>
      </w:tblGrid>
      <w:tr>
        <w:trPr>
          <w:cantSplit w:val="0"/>
          <w:trHeight w:val="576" w:hRule="atLeast"/>
          <w:tblHeader w:val="0"/>
        </w:trPr>
        <w:tc>
          <w:tcPr>
            <w:vAlign w:val="center"/>
          </w:tcPr>
          <w:p w:rsidR="00000000" w:rsidDel="00000000" w:rsidP="00000000" w:rsidRDefault="00000000" w:rsidRPr="00000000" w14:paraId="0000007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Assessment:</w:t>
            </w:r>
          </w:p>
        </w:tc>
        <w:tc>
          <w:tcPr>
            <w:vAlign w:val="center"/>
          </w:tcPr>
          <w:p w:rsidR="00000000" w:rsidDel="00000000" w:rsidP="00000000" w:rsidRDefault="00000000" w:rsidRPr="00000000" w14:paraId="00000077">
            <w:pPr>
              <w:rPr>
                <w:rFonts w:ascii="Arial" w:cs="Arial" w:eastAsia="Arial" w:hAnsi="Arial"/>
                <w:sz w:val="20"/>
                <w:szCs w:val="20"/>
              </w:rPr>
            </w:pPr>
            <w:r w:rsidDel="00000000" w:rsidR="00000000" w:rsidRPr="00000000">
              <w:rPr>
                <w:rFonts w:ascii="Arial" w:cs="Arial" w:eastAsia="Arial" w:hAnsi="Arial"/>
                <w:sz w:val="20"/>
                <w:szCs w:val="20"/>
                <w:rtl w:val="0"/>
              </w:rPr>
              <w:t xml:space="preserve">A chapter may vote to support an activity/event/cause that is not included in the chapter budget and the expense would be assessed per member. </w:t>
            </w:r>
          </w:p>
        </w:tc>
      </w:tr>
      <w:tr>
        <w:trPr>
          <w:cantSplit w:val="0"/>
          <w:trHeight w:val="576" w:hRule="atLeast"/>
          <w:tblHeader w:val="0"/>
        </w:trPr>
        <w:tc>
          <w:tcPr>
            <w:vAlign w:val="center"/>
          </w:tcPr>
          <w:p w:rsidR="00000000" w:rsidDel="00000000" w:rsidP="00000000" w:rsidRDefault="00000000" w:rsidRPr="00000000" w14:paraId="0000007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Campus obligation</w:t>
            </w:r>
          </w:p>
        </w:tc>
        <w:tc>
          <w:tcPr>
            <w:vAlign w:val="center"/>
          </w:tcPr>
          <w:p w:rsidR="00000000" w:rsidDel="00000000" w:rsidP="00000000" w:rsidRDefault="00000000" w:rsidRPr="00000000" w14:paraId="00000079">
            <w:pPr>
              <w:rPr>
                <w:rFonts w:ascii="Arial" w:cs="Arial" w:eastAsia="Arial" w:hAnsi="Arial"/>
                <w:sz w:val="20"/>
                <w:szCs w:val="20"/>
              </w:rPr>
            </w:pPr>
            <w:r w:rsidDel="00000000" w:rsidR="00000000" w:rsidRPr="00000000">
              <w:rPr>
                <w:rFonts w:ascii="Arial" w:cs="Arial" w:eastAsia="Arial" w:hAnsi="Arial"/>
                <w:sz w:val="20"/>
                <w:szCs w:val="20"/>
                <w:rtl w:val="0"/>
              </w:rPr>
              <w:t xml:space="preserve">These funds are used when a chapter is asked to donate funds to other organizations and/or fundraising opportunities on campus.</w:t>
            </w:r>
          </w:p>
        </w:tc>
      </w:tr>
      <w:tr>
        <w:trPr>
          <w:cantSplit w:val="0"/>
          <w:trHeight w:val="576" w:hRule="atLeast"/>
          <w:tblHeader w:val="0"/>
        </w:trPr>
        <w:tc>
          <w:tcPr>
            <w:vAlign w:val="center"/>
          </w:tcPr>
          <w:p w:rsidR="00000000" w:rsidDel="00000000" w:rsidP="00000000" w:rsidRDefault="00000000" w:rsidRPr="00000000" w14:paraId="0000007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Chapter dues:</w:t>
            </w:r>
          </w:p>
        </w:tc>
        <w:tc>
          <w:tcPr>
            <w:vAlign w:val="center"/>
          </w:tcPr>
          <w:p w:rsidR="00000000" w:rsidDel="00000000" w:rsidP="00000000" w:rsidRDefault="00000000" w:rsidRPr="00000000" w14:paraId="0000007B">
            <w:pPr>
              <w:rPr>
                <w:rFonts w:ascii="Arial" w:cs="Arial" w:eastAsia="Arial" w:hAnsi="Arial"/>
                <w:sz w:val="20"/>
                <w:szCs w:val="20"/>
              </w:rPr>
            </w:pPr>
            <w:r w:rsidDel="00000000" w:rsidR="00000000" w:rsidRPr="00000000">
              <w:rPr>
                <w:rFonts w:ascii="Arial" w:cs="Arial" w:eastAsia="Arial" w:hAnsi="Arial"/>
                <w:sz w:val="20"/>
                <w:szCs w:val="20"/>
                <w:rtl w:val="0"/>
              </w:rPr>
              <w:t xml:space="preserve">These monies fund member activities including programming, recruitment, chapter supplies and chapter operations.</w:t>
            </w:r>
          </w:p>
        </w:tc>
      </w:tr>
      <w:tr>
        <w:trPr>
          <w:cantSplit w:val="0"/>
          <w:trHeight w:val="576" w:hRule="atLeast"/>
          <w:tblHeader w:val="0"/>
        </w:trPr>
        <w:tc>
          <w:tcPr>
            <w:vAlign w:val="center"/>
          </w:tcPr>
          <w:p w:rsidR="00000000" w:rsidDel="00000000" w:rsidP="00000000" w:rsidRDefault="00000000" w:rsidRPr="00000000" w14:paraId="0000007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Composite:</w:t>
            </w:r>
          </w:p>
        </w:tc>
        <w:tc>
          <w:tcPr>
            <w:vAlign w:val="center"/>
          </w:tcPr>
          <w:p w:rsidR="00000000" w:rsidDel="00000000" w:rsidP="00000000" w:rsidRDefault="00000000" w:rsidRPr="00000000" w14:paraId="0000007D">
            <w:pPr>
              <w:rPr>
                <w:rFonts w:ascii="Arial" w:cs="Arial" w:eastAsia="Arial" w:hAnsi="Arial"/>
                <w:sz w:val="20"/>
                <w:szCs w:val="20"/>
              </w:rPr>
            </w:pPr>
            <w:r w:rsidDel="00000000" w:rsidR="00000000" w:rsidRPr="00000000">
              <w:rPr>
                <w:rFonts w:ascii="Arial" w:cs="Arial" w:eastAsia="Arial" w:hAnsi="Arial"/>
                <w:sz w:val="20"/>
                <w:szCs w:val="20"/>
                <w:rtl w:val="0"/>
              </w:rPr>
              <w:t xml:space="preserve">An annual photograph is taken of each chapter’s membership. This expense can be included in chapter dues or billed separately.</w:t>
            </w:r>
          </w:p>
        </w:tc>
      </w:tr>
      <w:tr>
        <w:trPr>
          <w:cantSplit w:val="0"/>
          <w:trHeight w:val="576" w:hRule="atLeast"/>
          <w:tblHeader w:val="0"/>
        </w:trPr>
        <w:tc>
          <w:tcPr>
            <w:vAlign w:val="center"/>
          </w:tcPr>
          <w:p w:rsidR="00000000" w:rsidDel="00000000" w:rsidP="00000000" w:rsidRDefault="00000000" w:rsidRPr="00000000" w14:paraId="0000007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Initiation fee:</w:t>
            </w:r>
          </w:p>
        </w:tc>
        <w:tc>
          <w:tcPr>
            <w:vAlign w:val="center"/>
          </w:tcPr>
          <w:p w:rsidR="00000000" w:rsidDel="00000000" w:rsidP="00000000" w:rsidRDefault="00000000" w:rsidRPr="00000000" w14:paraId="0000007F">
            <w:pPr>
              <w:rPr>
                <w:rFonts w:ascii="Arial" w:cs="Arial" w:eastAsia="Arial" w:hAnsi="Arial"/>
                <w:sz w:val="20"/>
                <w:szCs w:val="20"/>
              </w:rPr>
            </w:pPr>
            <w:r w:rsidDel="00000000" w:rsidR="00000000" w:rsidRPr="00000000">
              <w:rPr>
                <w:rFonts w:ascii="Arial" w:cs="Arial" w:eastAsia="Arial" w:hAnsi="Arial"/>
                <w:sz w:val="20"/>
                <w:szCs w:val="20"/>
                <w:rtl w:val="0"/>
              </w:rPr>
              <w:t xml:space="preserve">Fee paid to finalize initial membership in the organization.</w:t>
            </w:r>
          </w:p>
        </w:tc>
      </w:tr>
      <w:tr>
        <w:trPr>
          <w:cantSplit w:val="0"/>
          <w:trHeight w:val="576" w:hRule="atLeast"/>
          <w:tblHeader w:val="0"/>
        </w:trPr>
        <w:tc>
          <w:tcPr>
            <w:vAlign w:val="center"/>
          </w:tcPr>
          <w:p w:rsidR="00000000" w:rsidDel="00000000" w:rsidP="00000000" w:rsidRDefault="00000000" w:rsidRPr="00000000" w14:paraId="0000008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Liability/risk management insurance:</w:t>
            </w:r>
          </w:p>
        </w:tc>
        <w:tc>
          <w:tcPr>
            <w:vAlign w:val="center"/>
          </w:tcPr>
          <w:p w:rsidR="00000000" w:rsidDel="00000000" w:rsidP="00000000" w:rsidRDefault="00000000" w:rsidRPr="00000000" w14:paraId="00000081">
            <w:pPr>
              <w:rPr>
                <w:rFonts w:ascii="Arial" w:cs="Arial" w:eastAsia="Arial" w:hAnsi="Arial"/>
                <w:sz w:val="20"/>
                <w:szCs w:val="20"/>
              </w:rPr>
            </w:pPr>
            <w:r w:rsidDel="00000000" w:rsidR="00000000" w:rsidRPr="00000000">
              <w:rPr>
                <w:rFonts w:ascii="Arial" w:cs="Arial" w:eastAsia="Arial" w:hAnsi="Arial"/>
                <w:sz w:val="20"/>
                <w:szCs w:val="20"/>
                <w:rtl w:val="0"/>
              </w:rPr>
              <w:t xml:space="preserve">This fee covers insurance-related costs for the safety of members, their guests and sorority property. Funds may also be used for special programming relating to risk management concerns on campus or within the chapter.</w:t>
            </w:r>
          </w:p>
        </w:tc>
      </w:tr>
      <w:tr>
        <w:trPr>
          <w:cantSplit w:val="0"/>
          <w:trHeight w:val="576" w:hRule="atLeast"/>
          <w:tblHeader w:val="0"/>
        </w:trPr>
        <w:tc>
          <w:tcPr>
            <w:vAlign w:val="center"/>
          </w:tcPr>
          <w:p w:rsidR="00000000" w:rsidDel="00000000" w:rsidP="00000000" w:rsidRDefault="00000000" w:rsidRPr="00000000" w14:paraId="0000008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New member fee:</w:t>
            </w:r>
          </w:p>
        </w:tc>
        <w:tc>
          <w:tcPr>
            <w:vAlign w:val="center"/>
          </w:tcPr>
          <w:p w:rsidR="00000000" w:rsidDel="00000000" w:rsidP="00000000" w:rsidRDefault="00000000" w:rsidRPr="00000000" w14:paraId="00000083">
            <w:pPr>
              <w:rPr>
                <w:rFonts w:ascii="Arial" w:cs="Arial" w:eastAsia="Arial" w:hAnsi="Arial"/>
                <w:sz w:val="20"/>
                <w:szCs w:val="20"/>
              </w:rPr>
            </w:pPr>
            <w:r w:rsidDel="00000000" w:rsidR="00000000" w:rsidRPr="00000000">
              <w:rPr>
                <w:rFonts w:ascii="Arial" w:cs="Arial" w:eastAsia="Arial" w:hAnsi="Arial"/>
                <w:sz w:val="20"/>
                <w:szCs w:val="20"/>
                <w:rtl w:val="0"/>
              </w:rPr>
              <w:t xml:space="preserve">Fee paid to establish membership in the organization.</w:t>
            </w:r>
          </w:p>
        </w:tc>
      </w:tr>
      <w:tr>
        <w:trPr>
          <w:cantSplit w:val="0"/>
          <w:trHeight w:val="576" w:hRule="atLeast"/>
          <w:tblHeader w:val="0"/>
        </w:trPr>
        <w:tc>
          <w:tcPr>
            <w:vAlign w:val="center"/>
          </w:tcPr>
          <w:p w:rsidR="00000000" w:rsidDel="00000000" w:rsidP="00000000" w:rsidRDefault="00000000" w:rsidRPr="00000000" w14:paraId="00000084">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Panhellenic dues:</w:t>
            </w:r>
          </w:p>
        </w:tc>
        <w:tc>
          <w:tcPr>
            <w:vAlign w:val="center"/>
          </w:tcPr>
          <w:p w:rsidR="00000000" w:rsidDel="00000000" w:rsidP="00000000" w:rsidRDefault="00000000" w:rsidRPr="00000000" w14:paraId="00000085">
            <w:pPr>
              <w:rPr>
                <w:rFonts w:ascii="Arial" w:cs="Arial" w:eastAsia="Arial" w:hAnsi="Arial"/>
                <w:sz w:val="20"/>
                <w:szCs w:val="20"/>
              </w:rPr>
            </w:pPr>
            <w:r w:rsidDel="00000000" w:rsidR="00000000" w:rsidRPr="00000000">
              <w:rPr>
                <w:rFonts w:ascii="Arial" w:cs="Arial" w:eastAsia="Arial" w:hAnsi="Arial"/>
                <w:sz w:val="20"/>
                <w:szCs w:val="20"/>
                <w:rtl w:val="0"/>
              </w:rPr>
              <w:t xml:space="preserve">These funds are used to support Panhellenic operations. Examples of items that may be included in the Panhellenic budget are attending conferences, office operations, marketing and electronic media.</w:t>
            </w:r>
          </w:p>
        </w:tc>
      </w:tr>
      <w:tr>
        <w:trPr>
          <w:cantSplit w:val="0"/>
          <w:trHeight w:val="576" w:hRule="atLeast"/>
          <w:tblHeader w:val="0"/>
        </w:trPr>
        <w:tc>
          <w:tcPr>
            <w:vAlign w:val="center"/>
          </w:tcPr>
          <w:p w:rsidR="00000000" w:rsidDel="00000000" w:rsidP="00000000" w:rsidRDefault="00000000" w:rsidRPr="00000000" w14:paraId="0000008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Parking permit:</w:t>
            </w:r>
          </w:p>
        </w:tc>
        <w:tc>
          <w:tcPr>
            <w:vAlign w:val="center"/>
          </w:tcPr>
          <w:p w:rsidR="00000000" w:rsidDel="00000000" w:rsidP="00000000" w:rsidRDefault="00000000" w:rsidRPr="00000000" w14:paraId="00000087">
            <w:pPr>
              <w:rPr>
                <w:rFonts w:ascii="Arial" w:cs="Arial" w:eastAsia="Arial" w:hAnsi="Arial"/>
                <w:sz w:val="20"/>
                <w:szCs w:val="20"/>
              </w:rPr>
            </w:pPr>
            <w:r w:rsidDel="00000000" w:rsidR="00000000" w:rsidRPr="00000000">
              <w:rPr>
                <w:rFonts w:ascii="Arial" w:cs="Arial" w:eastAsia="Arial" w:hAnsi="Arial"/>
                <w:sz w:val="20"/>
                <w:szCs w:val="20"/>
                <w:rtl w:val="0"/>
              </w:rPr>
              <w:t xml:space="preserve">Parking is typically limited at chapter houses. Spaces are allocated by each chapter to members based on criteria set by the leadership and/or chapter corporation.</w:t>
            </w:r>
          </w:p>
        </w:tc>
      </w:tr>
      <w:tr>
        <w:trPr>
          <w:cantSplit w:val="0"/>
          <w:trHeight w:val="576" w:hRule="atLeast"/>
          <w:tblHeader w:val="0"/>
        </w:trPr>
        <w:tc>
          <w:tcPr>
            <w:vAlign w:val="center"/>
          </w:tcPr>
          <w:p w:rsidR="00000000" w:rsidDel="00000000" w:rsidP="00000000" w:rsidRDefault="00000000" w:rsidRPr="00000000" w14:paraId="0000008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Philanthropy fee:</w:t>
            </w:r>
          </w:p>
        </w:tc>
        <w:tc>
          <w:tcPr>
            <w:vAlign w:val="center"/>
          </w:tcPr>
          <w:p w:rsidR="00000000" w:rsidDel="00000000" w:rsidP="00000000" w:rsidRDefault="00000000" w:rsidRPr="00000000" w14:paraId="00000089">
            <w:pPr>
              <w:rPr>
                <w:rFonts w:ascii="Arial" w:cs="Arial" w:eastAsia="Arial" w:hAnsi="Arial"/>
                <w:sz w:val="20"/>
                <w:szCs w:val="20"/>
              </w:rPr>
            </w:pPr>
            <w:r w:rsidDel="00000000" w:rsidR="00000000" w:rsidRPr="00000000">
              <w:rPr>
                <w:rFonts w:ascii="Arial" w:cs="Arial" w:eastAsia="Arial" w:hAnsi="Arial"/>
                <w:sz w:val="20"/>
                <w:szCs w:val="20"/>
                <w:rtl w:val="0"/>
              </w:rPr>
              <w:t xml:space="preserve">Philanthropy fee: Each chapter has a philanthropy and some have local causes they support. This fee can be included in chapter dues or billed separately.</w:t>
            </w:r>
          </w:p>
        </w:tc>
      </w:tr>
      <w:tr>
        <w:trPr>
          <w:cantSplit w:val="0"/>
          <w:trHeight w:val="576" w:hRule="atLeast"/>
          <w:tblHeader w:val="0"/>
        </w:trPr>
        <w:tc>
          <w:tcPr>
            <w:vAlign w:val="center"/>
          </w:tcPr>
          <w:p w:rsidR="00000000" w:rsidDel="00000000" w:rsidP="00000000" w:rsidRDefault="00000000" w:rsidRPr="00000000" w14:paraId="0000008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Purchase fund:</w:t>
            </w:r>
          </w:p>
        </w:tc>
        <w:tc>
          <w:tcPr>
            <w:vAlign w:val="center"/>
          </w:tcPr>
          <w:p w:rsidR="00000000" w:rsidDel="00000000" w:rsidP="00000000" w:rsidRDefault="00000000" w:rsidRPr="00000000" w14:paraId="0000008B">
            <w:pPr>
              <w:rPr>
                <w:rFonts w:ascii="Arial" w:cs="Arial" w:eastAsia="Arial" w:hAnsi="Arial"/>
                <w:sz w:val="20"/>
                <w:szCs w:val="20"/>
              </w:rPr>
            </w:pPr>
            <w:r w:rsidDel="00000000" w:rsidR="00000000" w:rsidRPr="00000000">
              <w:rPr>
                <w:rFonts w:ascii="Arial" w:cs="Arial" w:eastAsia="Arial" w:hAnsi="Arial"/>
                <w:sz w:val="20"/>
                <w:szCs w:val="20"/>
                <w:rtl w:val="0"/>
              </w:rPr>
              <w:t xml:space="preserve">This fund is set up at the beginning of each term to pay for things not included in chapter dues. It may be used to purchase T-shirts, sorority paraphernalia or attend optional social functions.</w:t>
            </w:r>
          </w:p>
        </w:tc>
      </w:tr>
      <w:tr>
        <w:trPr>
          <w:cantSplit w:val="0"/>
          <w:trHeight w:val="576" w:hRule="atLeast"/>
          <w:tblHeader w:val="0"/>
        </w:trPr>
        <w:tc>
          <w:tcPr>
            <w:vAlign w:val="center"/>
          </w:tcPr>
          <w:p w:rsidR="00000000" w:rsidDel="00000000" w:rsidP="00000000" w:rsidRDefault="00000000" w:rsidRPr="00000000" w14:paraId="0000008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Social fees:</w:t>
            </w:r>
          </w:p>
        </w:tc>
        <w:tc>
          <w:tcPr>
            <w:vAlign w:val="center"/>
          </w:tcPr>
          <w:p w:rsidR="00000000" w:rsidDel="00000000" w:rsidP="00000000" w:rsidRDefault="00000000" w:rsidRPr="00000000" w14:paraId="0000008D">
            <w:pPr>
              <w:rPr>
                <w:rFonts w:ascii="Arial" w:cs="Arial" w:eastAsia="Arial" w:hAnsi="Arial"/>
                <w:sz w:val="20"/>
                <w:szCs w:val="20"/>
              </w:rPr>
            </w:pPr>
            <w:r w:rsidDel="00000000" w:rsidR="00000000" w:rsidRPr="00000000">
              <w:rPr>
                <w:rFonts w:ascii="Arial" w:cs="Arial" w:eastAsia="Arial" w:hAnsi="Arial"/>
                <w:sz w:val="20"/>
                <w:szCs w:val="20"/>
                <w:rtl w:val="0"/>
              </w:rPr>
              <w:t xml:space="preserve">Social functions not included in chapter dues are billed out individually based upon the cost of event(s).</w:t>
            </w:r>
          </w:p>
        </w:tc>
      </w:tr>
    </w:tbl>
    <w:p w:rsidR="00000000" w:rsidDel="00000000" w:rsidP="00000000" w:rsidRDefault="00000000" w:rsidRPr="00000000" w14:paraId="0000008E">
      <w:pPr>
        <w:spacing w:after="0" w:line="24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8F">
      <w:pPr>
        <w:spacing w:after="0" w:line="240" w:lineRule="auto"/>
        <w:jc w:val="center"/>
        <w:rPr>
          <w:rFonts w:ascii="Arial" w:cs="Arial" w:eastAsia="Arial" w:hAnsi="Arial"/>
          <w:b w:val="1"/>
          <w:bCs w:val="1"/>
          <w:color w:val="00b085"/>
          <w:sz w:val="20"/>
          <w:szCs w:val="20"/>
        </w:rPr>
      </w:pPr>
      <w:r w:rsidDel="00000000" w:rsidR="00000000" w:rsidRPr="00000000">
        <w:rPr>
          <w:rFonts w:ascii="Arial" w:cs="Arial" w:eastAsia="Arial" w:hAnsi="Arial"/>
          <w:b w:val="1"/>
          <w:bCs w:val="1"/>
          <w:color w:val="00b085"/>
          <w:sz w:val="20"/>
          <w:szCs w:val="20"/>
          <w:rtl w:val="0"/>
        </w:rPr>
        <w:t xml:space="preserve">Facility Fees</w:t>
      </w:r>
    </w:p>
    <w:tbl>
      <w:tblPr>
        <w:tblStyle w:val="Table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85"/>
        <w:gridCol w:w="8005"/>
        <w:tblGridChange w:id="0">
          <w:tblGrid>
            <w:gridCol w:w="2785"/>
            <w:gridCol w:w="8005"/>
          </w:tblGrid>
        </w:tblGridChange>
      </w:tblGrid>
      <w:tr>
        <w:trPr>
          <w:cantSplit w:val="0"/>
          <w:trHeight w:val="690" w:hRule="atLeast"/>
          <w:tblHeader w:val="0"/>
        </w:trPr>
        <w:tc>
          <w:tcPr>
            <w:vAlign w:val="center"/>
          </w:tcPr>
          <w:p w:rsidR="00000000" w:rsidDel="00000000" w:rsidP="00000000" w:rsidRDefault="00000000" w:rsidRPr="00000000" w14:paraId="0000009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House corporation fee:</w:t>
            </w:r>
          </w:p>
        </w:tc>
        <w:tc>
          <w:tcPr>
            <w:vAlign w:val="center"/>
          </w:tcPr>
          <w:p w:rsidR="00000000" w:rsidDel="00000000" w:rsidP="00000000" w:rsidRDefault="00000000" w:rsidRPr="00000000" w14:paraId="00000091">
            <w:pPr>
              <w:rPr>
                <w:rFonts w:ascii="Arial" w:cs="Arial" w:eastAsia="Arial" w:hAnsi="Arial"/>
                <w:sz w:val="20"/>
                <w:szCs w:val="20"/>
              </w:rPr>
            </w:pPr>
            <w:r w:rsidDel="00000000" w:rsidR="00000000" w:rsidRPr="00000000">
              <w:rPr>
                <w:rFonts w:ascii="Arial" w:cs="Arial" w:eastAsia="Arial" w:hAnsi="Arial"/>
                <w:sz w:val="20"/>
                <w:szCs w:val="20"/>
                <w:rtl w:val="0"/>
              </w:rPr>
              <w:t xml:space="preserve">These funds are used to support chapter property and physical plant. Often this is a one-time fee paid prior to initiation.</w:t>
            </w:r>
          </w:p>
        </w:tc>
      </w:tr>
      <w:tr>
        <w:trPr>
          <w:cantSplit w:val="0"/>
          <w:trHeight w:val="690" w:hRule="atLeast"/>
          <w:tblHeader w:val="0"/>
        </w:trPr>
        <w:tc>
          <w:tcPr>
            <w:vAlign w:val="center"/>
          </w:tcPr>
          <w:p w:rsidR="00000000" w:rsidDel="00000000" w:rsidP="00000000" w:rsidRDefault="00000000" w:rsidRPr="00000000" w14:paraId="0000009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Parlor/House usage fee:</w:t>
            </w:r>
          </w:p>
        </w:tc>
        <w:tc>
          <w:tcPr>
            <w:vAlign w:val="center"/>
          </w:tcPr>
          <w:p w:rsidR="00000000" w:rsidDel="00000000" w:rsidP="00000000" w:rsidRDefault="00000000" w:rsidRPr="00000000" w14:paraId="00000093">
            <w:pPr>
              <w:rPr>
                <w:rFonts w:ascii="Arial" w:cs="Arial" w:eastAsia="Arial" w:hAnsi="Arial"/>
                <w:sz w:val="20"/>
                <w:szCs w:val="20"/>
              </w:rPr>
            </w:pPr>
            <w:r w:rsidDel="00000000" w:rsidR="00000000" w:rsidRPr="00000000">
              <w:rPr>
                <w:rFonts w:ascii="Arial" w:cs="Arial" w:eastAsia="Arial" w:hAnsi="Arial"/>
                <w:sz w:val="20"/>
                <w:szCs w:val="20"/>
                <w:rtl w:val="0"/>
              </w:rPr>
              <w:t xml:space="preserve">The entire membership has access to the house and thus the property is subject to a great deal of wear and tear. This fee is used primarily for care and maintenance of the property and furnishings in the common areas of the chapter facility.</w:t>
            </w:r>
          </w:p>
        </w:tc>
      </w:tr>
      <w:tr>
        <w:trPr>
          <w:cantSplit w:val="0"/>
          <w:trHeight w:val="690" w:hRule="atLeast"/>
          <w:tblHeader w:val="0"/>
        </w:trPr>
        <w:tc>
          <w:tcPr>
            <w:vAlign w:val="center"/>
          </w:tcPr>
          <w:p w:rsidR="00000000" w:rsidDel="00000000" w:rsidP="00000000" w:rsidRDefault="00000000" w:rsidRPr="00000000" w14:paraId="00000094">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Security fee:</w:t>
            </w:r>
          </w:p>
        </w:tc>
        <w:tc>
          <w:tcPr>
            <w:vAlign w:val="center"/>
          </w:tcPr>
          <w:p w:rsidR="00000000" w:rsidDel="00000000" w:rsidP="00000000" w:rsidRDefault="00000000" w:rsidRPr="00000000" w14:paraId="00000095">
            <w:pPr>
              <w:rPr>
                <w:rFonts w:ascii="Arial" w:cs="Arial" w:eastAsia="Arial" w:hAnsi="Arial"/>
                <w:sz w:val="20"/>
                <w:szCs w:val="20"/>
              </w:rPr>
            </w:pPr>
            <w:r w:rsidDel="00000000" w:rsidR="00000000" w:rsidRPr="00000000">
              <w:rPr>
                <w:rFonts w:ascii="Arial" w:cs="Arial" w:eastAsia="Arial" w:hAnsi="Arial"/>
                <w:sz w:val="20"/>
                <w:szCs w:val="20"/>
                <w:rtl w:val="0"/>
              </w:rPr>
              <w:t xml:space="preserve">Special security staff may be employed to protect chapter property, members and guests. Typically, all members, not just those living in the house, would be asked to help cover this expense.</w:t>
            </w:r>
          </w:p>
        </w:tc>
      </w:tr>
    </w:tbl>
    <w:p w:rsidR="00000000" w:rsidDel="00000000" w:rsidP="00000000" w:rsidRDefault="00000000" w:rsidRPr="00000000" w14:paraId="00000096">
      <w:pPr>
        <w:spacing w:after="0" w:line="240" w:lineRule="auto"/>
        <w:rPr>
          <w:rFonts w:ascii="Arial" w:cs="Arial" w:eastAsia="Arial" w:hAnsi="Arial"/>
          <w:sz w:val="20"/>
          <w:szCs w:val="20"/>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540" w:top="126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spacing w:after="0" w:line="240" w:lineRule="auto"/>
      <w:ind w:left="2880" w:right="9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Fees quoted are based on estimates at the time of document preparation. Chapter payment plans may be offered; please discuss financial questions with the chapter finance officer.</w:t>
    </w:r>
  </w:p>
  <w:p w:rsidR="00000000" w:rsidDel="00000000" w:rsidP="00000000" w:rsidRDefault="00000000" w:rsidRPr="00000000" w14:paraId="0000009D">
    <w:pPr>
      <w:spacing w:after="0" w:line="240" w:lineRule="auto"/>
      <w:ind w:left="2880" w:right="90" w:firstLine="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09E">
    <w:pPr>
      <w:spacing w:after="0" w:line="240" w:lineRule="auto"/>
      <w:ind w:left="2880" w:right="9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See financial definitions on the next page.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posOffset>-495299</wp:posOffset>
          </wp:positionH>
          <wp:positionV relativeFrom="margin">
            <wp:posOffset>-878204</wp:posOffset>
          </wp:positionV>
          <wp:extent cx="7771765" cy="5577840"/>
          <wp:effectExtent b="0" l="0" r="0" t="0"/>
          <wp:wrapNone/>
          <wp:docPr id="25" name="image1.jpg"/>
          <a:graphic>
            <a:graphicData uri="http://schemas.openxmlformats.org/drawingml/2006/picture">
              <pic:pic>
                <pic:nvPicPr>
                  <pic:cNvPr id="0" name="image1.jpg"/>
                  <pic:cNvPicPr preferRelativeResize="0"/>
                </pic:nvPicPr>
                <pic:blipFill>
                  <a:blip r:embed="rId1"/>
                  <a:srcRect b="44541" l="0" r="0" t="0"/>
                  <a:stretch>
                    <a:fillRect/>
                  </a:stretch>
                </pic:blipFill>
                <pic:spPr>
                  <a:xfrm>
                    <a:off x="0" y="0"/>
                    <a:ext cx="7771765" cy="557784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right</wp:align>
          </wp:positionH>
          <wp:positionV relativeFrom="page">
            <wp:align>top</wp:align>
          </wp:positionV>
          <wp:extent cx="7771765" cy="10342630"/>
          <wp:effectExtent b="0" l="0" r="0" t="0"/>
          <wp:wrapNone/>
          <wp:docPr id="2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1765" cy="1034263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305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E305B1"/>
  </w:style>
  <w:style w:type="paragraph" w:styleId="Footer">
    <w:name w:val="footer"/>
    <w:basedOn w:val="Normal"/>
    <w:link w:val="FooterChar"/>
    <w:uiPriority w:val="99"/>
    <w:unhideWhenUsed w:val="1"/>
    <w:rsid w:val="00E305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E305B1"/>
  </w:style>
  <w:style w:type="table" w:styleId="TableGrid">
    <w:name w:val="Table Grid"/>
    <w:basedOn w:val="TableNormal"/>
    <w:uiPriority w:val="39"/>
    <w:rsid w:val="00D1138B"/>
    <w:pPr>
      <w:spacing w:after="0" w:line="240" w:lineRule="auto"/>
    </w:pPr>
    <w:rPr>
      <w:rFonts w:ascii="Proxima Nova Rg" w:hAnsi="Proxima Nova Rg"/>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D1138B"/>
    <w:pPr>
      <w:spacing w:after="160" w:line="259" w:lineRule="auto"/>
      <w:ind w:left="720"/>
      <w:contextualSpacing w:val="1"/>
    </w:pPr>
    <w:rPr>
      <w:rFonts w:ascii="Proxima Nova Rg" w:hAnsi="Proxima Nova Rg"/>
    </w:rPr>
  </w:style>
  <w:style w:type="paragraph" w:styleId="BalloonText">
    <w:name w:val="Balloon Text"/>
    <w:basedOn w:val="Normal"/>
    <w:link w:val="BalloonTextChar"/>
    <w:uiPriority w:val="99"/>
    <w:semiHidden w:val="1"/>
    <w:unhideWhenUsed w:val="1"/>
    <w:rsid w:val="00410108"/>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10108"/>
    <w:rPr>
      <w:rFonts w:ascii="Segoe UI" w:cs="Segoe UI" w:hAnsi="Segoe UI"/>
      <w:sz w:val="18"/>
      <w:szCs w:val="18"/>
    </w:rPr>
  </w:style>
  <w:style w:type="table" w:styleId="GridTable1Light">
    <w:name w:val="Grid Table 1 Light"/>
    <w:basedOn w:val="TableNormal"/>
    <w:uiPriority w:val="46"/>
    <w:rsid w:val="00C954F3"/>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paragraph" w:styleId="Revision">
    <w:name w:val="Revision"/>
    <w:hidden w:val="1"/>
    <w:uiPriority w:val="99"/>
    <w:semiHidden w:val="1"/>
    <w:rsid w:val="00F62D47"/>
    <w:pPr>
      <w:spacing w:after="0" w:line="240" w:lineRule="auto"/>
    </w:pPr>
  </w:style>
  <w:style w:type="character" w:styleId="CommentReference">
    <w:name w:val="annotation reference"/>
    <w:basedOn w:val="DefaultParagraphFont"/>
    <w:uiPriority w:val="99"/>
    <w:semiHidden w:val="1"/>
    <w:unhideWhenUsed w:val="1"/>
    <w:rsid w:val="004E657F"/>
    <w:rPr>
      <w:sz w:val="16"/>
      <w:szCs w:val="16"/>
    </w:rPr>
  </w:style>
  <w:style w:type="paragraph" w:styleId="CommentText">
    <w:name w:val="annotation text"/>
    <w:basedOn w:val="Normal"/>
    <w:link w:val="CommentTextChar"/>
    <w:uiPriority w:val="99"/>
    <w:unhideWhenUsed w:val="1"/>
    <w:rsid w:val="004E657F"/>
    <w:pPr>
      <w:spacing w:line="240" w:lineRule="auto"/>
    </w:pPr>
    <w:rPr>
      <w:sz w:val="20"/>
      <w:szCs w:val="20"/>
    </w:rPr>
  </w:style>
  <w:style w:type="character" w:styleId="CommentTextChar" w:customStyle="1">
    <w:name w:val="Comment Text Char"/>
    <w:basedOn w:val="DefaultParagraphFont"/>
    <w:link w:val="CommentText"/>
    <w:uiPriority w:val="99"/>
    <w:rsid w:val="004E657F"/>
    <w:rPr>
      <w:sz w:val="20"/>
      <w:szCs w:val="20"/>
    </w:rPr>
  </w:style>
  <w:style w:type="paragraph" w:styleId="CommentSubject">
    <w:name w:val="annotation subject"/>
    <w:basedOn w:val="CommentText"/>
    <w:next w:val="CommentText"/>
    <w:link w:val="CommentSubjectChar"/>
    <w:uiPriority w:val="99"/>
    <w:semiHidden w:val="1"/>
    <w:unhideWhenUsed w:val="1"/>
    <w:rsid w:val="004E657F"/>
    <w:rPr>
      <w:b w:val="1"/>
      <w:bCs w:val="1"/>
    </w:rPr>
  </w:style>
  <w:style w:type="character" w:styleId="CommentSubjectChar" w:customStyle="1">
    <w:name w:val="Comment Subject Char"/>
    <w:basedOn w:val="CommentTextChar"/>
    <w:link w:val="CommentSubject"/>
    <w:uiPriority w:val="99"/>
    <w:semiHidden w:val="1"/>
    <w:rsid w:val="004E657F"/>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Proxima Nova" w:cs="Proxima Nova" w:eastAsia="Proxima Nova" w:hAnsi="Proxima Nova"/>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Proxima Nova" w:cs="Proxima Nova" w:eastAsia="Proxima Nova" w:hAnsi="Proxima Nova"/>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Proxima Nova" w:cs="Proxima Nova" w:eastAsia="Proxima Nova" w:hAnsi="Proxima Nova"/>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Proxima Nova" w:cs="Proxima Nova" w:eastAsia="Proxima Nova" w:hAnsi="Proxima Nova"/>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Proxima Nova" w:cs="Proxima Nova" w:eastAsia="Proxima Nova" w:hAnsi="Proxima Nova"/>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Proxima Nova" w:cs="Proxima Nova" w:eastAsia="Proxima Nova" w:hAnsi="Proxima Nova"/>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2ilhNZjbHyJ78DXyTw4VqKFJvA==">CgMxLjA4AHIhMVhhQkdKSDI0dUlSNVVBd0NjX2FJdm9aVU84dmVVWWZK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2023-10-30T13:39:00Z</dcterms:created>
  <dc:creator>Intern</dc:creator>
</cp:coreProperties>
</file>